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154D" w14:textId="7EFD237A" w:rsidR="0021101D" w:rsidRPr="002F66AB" w:rsidRDefault="009F73DC" w:rsidP="0021101D">
      <w:pPr>
        <w:pStyle w:val="vhc"/>
        <w:shd w:val="clear" w:color="auto" w:fill="FFFFFF"/>
        <w:spacing w:before="0" w:beforeAutospacing="0" w:after="240" w:afterAutospacing="0"/>
        <w:ind w:right="610"/>
        <w:jc w:val="center"/>
        <w:rPr>
          <w:rFonts w:ascii="GHEA Grapalat" w:hAnsi="GHEA Grapalat"/>
          <w:b/>
          <w:bCs/>
        </w:rPr>
      </w:pPr>
      <w:r w:rsidRPr="00231F8A">
        <w:rPr>
          <w:rFonts w:ascii="GHEA Grapalat" w:hAnsi="GHEA Grapalat"/>
          <w:b/>
          <w:bCs/>
          <w:color w:val="000000"/>
        </w:rPr>
        <w:br/>
      </w:r>
      <w:r w:rsidR="0021101D" w:rsidRPr="002F66AB">
        <w:rPr>
          <w:rFonts w:ascii="GHEA Grapalat" w:hAnsi="GHEA Grapalat"/>
          <w:b/>
          <w:bCs/>
        </w:rPr>
        <w:t>Կ</w:t>
      </w:r>
      <w:r w:rsidR="00F102B6" w:rsidRPr="002F66AB">
        <w:rPr>
          <w:rFonts w:ascii="GHEA Grapalat" w:hAnsi="GHEA Grapalat"/>
          <w:b/>
          <w:bCs/>
          <w:lang w:val="ru-RU"/>
        </w:rPr>
        <w:t xml:space="preserve"> </w:t>
      </w:r>
      <w:r w:rsidR="0021101D" w:rsidRPr="002F66AB">
        <w:rPr>
          <w:rFonts w:ascii="GHEA Grapalat" w:hAnsi="GHEA Grapalat"/>
          <w:b/>
          <w:bCs/>
        </w:rPr>
        <w:t>Ա</w:t>
      </w:r>
      <w:r w:rsidR="00F102B6" w:rsidRPr="002F66AB">
        <w:rPr>
          <w:rFonts w:ascii="GHEA Grapalat" w:hAnsi="GHEA Grapalat"/>
          <w:b/>
          <w:bCs/>
          <w:lang w:val="ru-RU"/>
        </w:rPr>
        <w:t xml:space="preserve"> </w:t>
      </w:r>
      <w:r w:rsidR="0021101D" w:rsidRPr="002F66AB">
        <w:rPr>
          <w:rFonts w:ascii="GHEA Grapalat" w:hAnsi="GHEA Grapalat"/>
          <w:b/>
          <w:bCs/>
        </w:rPr>
        <w:t>Ն</w:t>
      </w:r>
      <w:r w:rsidR="00F102B6" w:rsidRPr="002F66AB">
        <w:rPr>
          <w:rFonts w:ascii="GHEA Grapalat" w:hAnsi="GHEA Grapalat"/>
          <w:b/>
          <w:bCs/>
          <w:lang w:val="ru-RU"/>
        </w:rPr>
        <w:t xml:space="preserve"> </w:t>
      </w:r>
      <w:r w:rsidR="0021101D" w:rsidRPr="002F66AB">
        <w:rPr>
          <w:rFonts w:ascii="GHEA Grapalat" w:hAnsi="GHEA Grapalat"/>
          <w:b/>
          <w:bCs/>
        </w:rPr>
        <w:t>Ո</w:t>
      </w:r>
      <w:r w:rsidR="00F102B6" w:rsidRPr="002F66AB">
        <w:rPr>
          <w:rFonts w:ascii="GHEA Grapalat" w:hAnsi="GHEA Grapalat"/>
          <w:b/>
          <w:bCs/>
          <w:lang w:val="ru-RU"/>
        </w:rPr>
        <w:t xml:space="preserve"> </w:t>
      </w:r>
      <w:r w:rsidR="0021101D" w:rsidRPr="002F66AB">
        <w:rPr>
          <w:rFonts w:ascii="GHEA Grapalat" w:hAnsi="GHEA Grapalat"/>
          <w:b/>
          <w:bCs/>
        </w:rPr>
        <w:t>Ն</w:t>
      </w:r>
      <w:r w:rsidR="00F102B6" w:rsidRPr="002F66AB">
        <w:rPr>
          <w:rFonts w:ascii="GHEA Grapalat" w:hAnsi="GHEA Grapalat"/>
          <w:b/>
          <w:bCs/>
          <w:lang w:val="ru-RU"/>
        </w:rPr>
        <w:t xml:space="preserve"> </w:t>
      </w:r>
      <w:r w:rsidR="0021101D" w:rsidRPr="002F66AB">
        <w:rPr>
          <w:rFonts w:ascii="GHEA Grapalat" w:hAnsi="GHEA Grapalat"/>
          <w:b/>
          <w:bCs/>
        </w:rPr>
        <w:t>Ա</w:t>
      </w:r>
      <w:r w:rsidR="00F102B6" w:rsidRPr="002F66AB">
        <w:rPr>
          <w:rFonts w:ascii="GHEA Grapalat" w:hAnsi="GHEA Grapalat"/>
          <w:b/>
          <w:bCs/>
          <w:lang w:val="ru-RU"/>
        </w:rPr>
        <w:t xml:space="preserve"> </w:t>
      </w:r>
      <w:r w:rsidR="0021101D" w:rsidRPr="002F66AB">
        <w:rPr>
          <w:rFonts w:ascii="GHEA Grapalat" w:hAnsi="GHEA Grapalat"/>
          <w:b/>
          <w:bCs/>
        </w:rPr>
        <w:t>Դ</w:t>
      </w:r>
      <w:r w:rsidR="00F102B6" w:rsidRPr="002F66AB">
        <w:rPr>
          <w:rFonts w:ascii="GHEA Grapalat" w:hAnsi="GHEA Grapalat"/>
          <w:b/>
          <w:bCs/>
          <w:lang w:val="ru-RU"/>
        </w:rPr>
        <w:t xml:space="preserve"> </w:t>
      </w:r>
      <w:r w:rsidR="0021101D" w:rsidRPr="002F66AB">
        <w:rPr>
          <w:rFonts w:ascii="GHEA Grapalat" w:hAnsi="GHEA Grapalat"/>
          <w:b/>
          <w:bCs/>
        </w:rPr>
        <w:t>Ր</w:t>
      </w:r>
      <w:r w:rsidR="00F102B6" w:rsidRPr="002F66AB">
        <w:rPr>
          <w:rFonts w:ascii="GHEA Grapalat" w:hAnsi="GHEA Grapalat"/>
          <w:b/>
          <w:bCs/>
          <w:lang w:val="ru-RU"/>
        </w:rPr>
        <w:t xml:space="preserve"> </w:t>
      </w:r>
      <w:r w:rsidR="0021101D" w:rsidRPr="002F66AB">
        <w:rPr>
          <w:rFonts w:ascii="GHEA Grapalat" w:hAnsi="GHEA Grapalat"/>
          <w:b/>
          <w:bCs/>
        </w:rPr>
        <w:t>ՈՒ</w:t>
      </w:r>
      <w:r w:rsidR="00F102B6" w:rsidRPr="002F66AB">
        <w:rPr>
          <w:rFonts w:ascii="GHEA Grapalat" w:hAnsi="GHEA Grapalat"/>
          <w:b/>
          <w:bCs/>
          <w:lang w:val="ru-RU"/>
        </w:rPr>
        <w:t xml:space="preserve"> </w:t>
      </w:r>
      <w:r w:rsidR="0021101D" w:rsidRPr="002F66AB">
        <w:rPr>
          <w:rFonts w:ascii="GHEA Grapalat" w:hAnsi="GHEA Grapalat"/>
          <w:b/>
          <w:bCs/>
        </w:rPr>
        <w:t>Թ</w:t>
      </w:r>
      <w:r w:rsidR="00F102B6" w:rsidRPr="002F66AB">
        <w:rPr>
          <w:rFonts w:ascii="GHEA Grapalat" w:hAnsi="GHEA Grapalat"/>
          <w:b/>
          <w:bCs/>
          <w:lang w:val="ru-RU"/>
        </w:rPr>
        <w:t xml:space="preserve"> </w:t>
      </w:r>
      <w:r w:rsidR="0021101D" w:rsidRPr="002F66AB">
        <w:rPr>
          <w:rFonts w:ascii="GHEA Grapalat" w:hAnsi="GHEA Grapalat"/>
          <w:b/>
          <w:bCs/>
        </w:rPr>
        <w:t>Յ</w:t>
      </w:r>
      <w:r w:rsidR="00F102B6" w:rsidRPr="002F66AB">
        <w:rPr>
          <w:rFonts w:ascii="GHEA Grapalat" w:hAnsi="GHEA Grapalat"/>
          <w:b/>
          <w:bCs/>
          <w:lang w:val="ru-RU"/>
        </w:rPr>
        <w:t xml:space="preserve"> </w:t>
      </w:r>
      <w:r w:rsidR="0021101D" w:rsidRPr="002F66AB">
        <w:rPr>
          <w:rFonts w:ascii="GHEA Grapalat" w:hAnsi="GHEA Grapalat"/>
          <w:b/>
          <w:bCs/>
        </w:rPr>
        <w:t>ՈՒ</w:t>
      </w:r>
      <w:r w:rsidR="00F102B6" w:rsidRPr="002F66AB">
        <w:rPr>
          <w:rFonts w:ascii="GHEA Grapalat" w:hAnsi="GHEA Grapalat"/>
          <w:b/>
          <w:bCs/>
          <w:lang w:val="ru-RU"/>
        </w:rPr>
        <w:t xml:space="preserve"> </w:t>
      </w:r>
      <w:r w:rsidR="0021101D" w:rsidRPr="002F66AB">
        <w:rPr>
          <w:rFonts w:ascii="GHEA Grapalat" w:hAnsi="GHEA Grapalat"/>
          <w:b/>
          <w:bCs/>
        </w:rPr>
        <w:t>Ն</w:t>
      </w:r>
    </w:p>
    <w:p w14:paraId="7D5A7B66" w14:textId="2C52B61F" w:rsidR="0021101D" w:rsidRPr="002F66AB" w:rsidRDefault="0021101D" w:rsidP="00F102B6">
      <w:pPr>
        <w:pStyle w:val="vhc"/>
        <w:shd w:val="clear" w:color="auto" w:fill="FFFFFF"/>
        <w:spacing w:before="0" w:beforeAutospacing="0" w:after="240" w:afterAutospacing="0"/>
        <w:ind w:right="150"/>
        <w:jc w:val="center"/>
        <w:rPr>
          <w:rFonts w:ascii="GHEA Grapalat" w:hAnsi="GHEA Grapalat"/>
          <w:b/>
          <w:bCs/>
        </w:rPr>
      </w:pPr>
      <w:r w:rsidRPr="002F66AB">
        <w:rPr>
          <w:rFonts w:ascii="GHEA Grapalat" w:hAnsi="GHEA Grapalat"/>
          <w:b/>
          <w:bCs/>
        </w:rPr>
        <w:t>«ՀԱՅԱՍՏԱՆԻ ՀԱՆՐԱՊԵՏՈՒԹՅԱՆ ԼՈՌՈՒ ՄԱՐԶԻ ԼՈՌԻ ԲԵՐԴ ՀԱՄԱՅՆՔԻ        ՄԱՆԿԱՊԱՐՏԵԶ» ՀԱՄԱՅՆՔԱՅԻՆ ՈՉ ԱՌԵՎՏՐԱՅԻՆ ԿԱԶՄԱԿԵՐՊՈՒԹՅԱՆ</w:t>
      </w:r>
    </w:p>
    <w:p w14:paraId="133D0140" w14:textId="2C7FCCCB" w:rsidR="0021101D" w:rsidRPr="002F66AB" w:rsidRDefault="00424D82" w:rsidP="00424D82">
      <w:pPr>
        <w:pStyle w:val="bc6k"/>
        <w:shd w:val="clear" w:color="auto" w:fill="FFFFFF"/>
        <w:tabs>
          <w:tab w:val="left" w:pos="2552"/>
        </w:tabs>
        <w:spacing w:before="0" w:beforeAutospacing="0" w:after="0" w:afterAutospacing="0"/>
        <w:ind w:right="150" w:firstLine="450"/>
        <w:rPr>
          <w:rFonts w:ascii="GHEA Grapalat" w:hAnsi="GHEA Grapalat"/>
          <w:b/>
          <w:bCs/>
        </w:rPr>
      </w:pPr>
      <w:r w:rsidRPr="002F66AB">
        <w:rPr>
          <w:rFonts w:ascii="GHEA Grapalat" w:hAnsi="GHEA Grapalat"/>
          <w:b/>
          <w:bCs/>
        </w:rPr>
        <w:t xml:space="preserve">                               </w:t>
      </w:r>
      <w:r w:rsidR="0021101D" w:rsidRPr="002F66AB">
        <w:rPr>
          <w:rFonts w:ascii="GHEA Grapalat" w:hAnsi="GHEA Grapalat"/>
          <w:b/>
          <w:bCs/>
        </w:rPr>
        <w:t>I. ԸՆԴՀԱՆՈՒՐ ԴՐՈՒՅԹՆԵՐ</w:t>
      </w:r>
    </w:p>
    <w:p w14:paraId="04BBE3E0" w14:textId="27F805BD" w:rsidR="009F73DC" w:rsidRPr="002F66AB" w:rsidRDefault="0021101D" w:rsidP="0021101D">
      <w:pPr>
        <w:pStyle w:val="a5"/>
        <w:shd w:val="clear" w:color="auto" w:fill="FFFFFF"/>
        <w:spacing w:before="0" w:beforeAutospacing="0" w:after="0" w:afterAutospacing="0"/>
        <w:ind w:right="150" w:firstLine="450"/>
        <w:jc w:val="both"/>
        <w:rPr>
          <w:rFonts w:ascii="GHEA Grapalat" w:hAnsi="GHEA Grapalat"/>
        </w:rPr>
      </w:pPr>
      <w:r w:rsidRPr="002F66AB">
        <w:rPr>
          <w:rFonts w:ascii="Sylfaen" w:hAnsi="Sylfaen"/>
        </w:rPr>
        <w:t> </w:t>
      </w:r>
      <w:r w:rsidR="009F73DC" w:rsidRPr="002F66AB">
        <w:rPr>
          <w:rFonts w:ascii="Calibri" w:hAnsi="Calibri" w:cs="Calibri"/>
        </w:rPr>
        <w:t> </w:t>
      </w:r>
    </w:p>
    <w:p w14:paraId="3721B8B4" w14:textId="4663C226" w:rsidR="009F73DC" w:rsidRPr="002F66AB" w:rsidRDefault="009F73DC" w:rsidP="00311571">
      <w:pPr>
        <w:pStyle w:val="a3"/>
        <w:shd w:val="clear" w:color="auto" w:fill="FFFFFF"/>
        <w:spacing w:before="0" w:beforeAutospacing="0" w:after="0" w:afterAutospacing="0"/>
        <w:ind w:firstLine="284"/>
        <w:jc w:val="both"/>
        <w:rPr>
          <w:rFonts w:ascii="GHEA Grapalat" w:hAnsi="GHEA Grapalat"/>
          <w:lang w:val="en-US"/>
        </w:rPr>
      </w:pPr>
      <w:r w:rsidRPr="002F66AB">
        <w:rPr>
          <w:rFonts w:ascii="GHEA Grapalat" w:hAnsi="GHEA Grapalat"/>
          <w:lang w:val="en-US"/>
        </w:rPr>
        <w:t>1.</w:t>
      </w:r>
      <w:r w:rsidR="005337DB" w:rsidRPr="002F66AB">
        <w:rPr>
          <w:rFonts w:ascii="GHEA Grapalat" w:hAnsi="GHEA Grapalat"/>
          <w:lang w:val="en-US"/>
        </w:rPr>
        <w:t>«</w:t>
      </w:r>
      <w:r w:rsidR="005337DB" w:rsidRPr="002F66AB">
        <w:rPr>
          <w:rFonts w:ascii="GHEA Grapalat" w:hAnsi="GHEA Grapalat"/>
          <w:lang w:val="hy-AM"/>
        </w:rPr>
        <w:t xml:space="preserve">Հայաստանի Հանրապետության Լոռու մարզի Լոռի Բերդ համայնքի մանկապարտեզ» համայնքային ոչ առևտրային </w:t>
      </w:r>
      <w:r w:rsidR="005337DB" w:rsidRPr="002F66AB">
        <w:rPr>
          <w:rFonts w:ascii="GHEA Grapalat" w:hAnsi="GHEA Grapalat"/>
        </w:rPr>
        <w:t>կազմակերպությունն</w:t>
      </w:r>
      <w:r w:rsidRPr="002F66AB">
        <w:rPr>
          <w:rFonts w:ascii="GHEA Grapalat" w:hAnsi="GHEA Grapalat"/>
          <w:lang w:val="en-US"/>
        </w:rPr>
        <w:t xml:space="preserve"> </w:t>
      </w:r>
      <w:r w:rsidRPr="002F66AB">
        <w:rPr>
          <w:rFonts w:ascii="GHEA Grapalat" w:hAnsi="GHEA Grapalat"/>
        </w:rPr>
        <w:t>իրավաբանական</w:t>
      </w:r>
      <w:r w:rsidRPr="002F66AB">
        <w:rPr>
          <w:rFonts w:ascii="GHEA Grapalat" w:hAnsi="GHEA Grapalat"/>
          <w:lang w:val="en-US"/>
        </w:rPr>
        <w:t xml:space="preserve"> </w:t>
      </w:r>
      <w:r w:rsidRPr="002F66AB">
        <w:rPr>
          <w:rFonts w:ascii="GHEA Grapalat" w:hAnsi="GHEA Grapalat"/>
        </w:rPr>
        <w:t>անձի</w:t>
      </w:r>
      <w:r w:rsidRPr="002F66AB">
        <w:rPr>
          <w:rFonts w:ascii="GHEA Grapalat" w:hAnsi="GHEA Grapalat"/>
          <w:lang w:val="en-US"/>
        </w:rPr>
        <w:t xml:space="preserve"> </w:t>
      </w:r>
      <w:r w:rsidRPr="002F66AB">
        <w:rPr>
          <w:rFonts w:ascii="GHEA Grapalat" w:hAnsi="GHEA Grapalat"/>
        </w:rPr>
        <w:t>կարգավիճակ</w:t>
      </w:r>
      <w:r w:rsidRPr="002F66AB">
        <w:rPr>
          <w:rFonts w:ascii="GHEA Grapalat" w:hAnsi="GHEA Grapalat"/>
          <w:lang w:val="en-US"/>
        </w:rPr>
        <w:t xml:space="preserve"> </w:t>
      </w:r>
      <w:r w:rsidRPr="002F66AB">
        <w:rPr>
          <w:rFonts w:ascii="GHEA Grapalat" w:hAnsi="GHEA Grapalat"/>
        </w:rPr>
        <w:t>ունեցող</w:t>
      </w:r>
      <w:r w:rsidRPr="002F66AB">
        <w:rPr>
          <w:rFonts w:ascii="GHEA Grapalat" w:hAnsi="GHEA Grapalat"/>
          <w:lang w:val="en-US"/>
        </w:rPr>
        <w:t xml:space="preserve"> </w:t>
      </w:r>
      <w:r w:rsidRPr="002F66AB">
        <w:rPr>
          <w:rFonts w:ascii="GHEA Grapalat" w:hAnsi="GHEA Grapalat"/>
        </w:rPr>
        <w:t>ուսումնական</w:t>
      </w:r>
      <w:r w:rsidRPr="002F66AB">
        <w:rPr>
          <w:rFonts w:ascii="GHEA Grapalat" w:hAnsi="GHEA Grapalat"/>
          <w:lang w:val="en-US"/>
        </w:rPr>
        <w:t xml:space="preserve"> </w:t>
      </w:r>
      <w:r w:rsidRPr="002F66AB">
        <w:rPr>
          <w:rFonts w:ascii="GHEA Grapalat" w:hAnsi="GHEA Grapalat"/>
        </w:rPr>
        <w:t>հաստատություն</w:t>
      </w:r>
      <w:r w:rsidRPr="002F66AB">
        <w:rPr>
          <w:rFonts w:ascii="GHEA Grapalat" w:hAnsi="GHEA Grapalat"/>
          <w:lang w:val="en-US"/>
        </w:rPr>
        <w:t xml:space="preserve"> </w:t>
      </w:r>
      <w:r w:rsidRPr="002F66AB">
        <w:rPr>
          <w:rFonts w:ascii="GHEA Grapalat" w:hAnsi="GHEA Grapalat"/>
        </w:rPr>
        <w:t>է</w:t>
      </w:r>
      <w:r w:rsidRPr="002F66AB">
        <w:rPr>
          <w:rFonts w:ascii="GHEA Grapalat" w:hAnsi="GHEA Grapalat"/>
          <w:lang w:val="en-US"/>
        </w:rPr>
        <w:t xml:space="preserve"> (</w:t>
      </w:r>
      <w:r w:rsidRPr="002F66AB">
        <w:rPr>
          <w:rFonts w:ascii="GHEA Grapalat" w:hAnsi="GHEA Grapalat"/>
        </w:rPr>
        <w:t>այսուհետ՝</w:t>
      </w:r>
      <w:r w:rsidRPr="002F66AB">
        <w:rPr>
          <w:rFonts w:ascii="GHEA Grapalat" w:hAnsi="GHEA Grapalat"/>
          <w:lang w:val="en-US"/>
        </w:rPr>
        <w:t xml:space="preserve"> </w:t>
      </w:r>
      <w:r w:rsidRPr="002F66AB">
        <w:rPr>
          <w:rFonts w:ascii="GHEA Grapalat" w:hAnsi="GHEA Grapalat"/>
        </w:rPr>
        <w:t>հաստատություն</w:t>
      </w:r>
      <w:r w:rsidRPr="002F66AB">
        <w:rPr>
          <w:rFonts w:ascii="GHEA Grapalat" w:hAnsi="GHEA Grapalat"/>
          <w:lang w:val="en-US"/>
        </w:rPr>
        <w:t xml:space="preserve">), </w:t>
      </w:r>
      <w:r w:rsidRPr="002F66AB">
        <w:rPr>
          <w:rFonts w:ascii="GHEA Grapalat" w:hAnsi="GHEA Grapalat"/>
        </w:rPr>
        <w:t>որը</w:t>
      </w:r>
      <w:r w:rsidRPr="002F66AB">
        <w:rPr>
          <w:rFonts w:ascii="GHEA Grapalat" w:hAnsi="GHEA Grapalat"/>
          <w:lang w:val="en-US"/>
        </w:rPr>
        <w:t xml:space="preserve"> </w:t>
      </w:r>
      <w:r w:rsidRPr="002F66AB">
        <w:rPr>
          <w:rFonts w:ascii="GHEA Grapalat" w:hAnsi="GHEA Grapalat"/>
        </w:rPr>
        <w:t>համապատասխան</w:t>
      </w:r>
      <w:r w:rsidRPr="002F66AB">
        <w:rPr>
          <w:rFonts w:ascii="GHEA Grapalat" w:hAnsi="GHEA Grapalat"/>
          <w:lang w:val="en-US"/>
        </w:rPr>
        <w:t xml:space="preserve"> </w:t>
      </w:r>
      <w:r w:rsidRPr="002F66AB">
        <w:rPr>
          <w:rFonts w:ascii="GHEA Grapalat" w:hAnsi="GHEA Grapalat"/>
        </w:rPr>
        <w:t>լիցենզիայի</w:t>
      </w:r>
      <w:r w:rsidRPr="002F66AB">
        <w:rPr>
          <w:rFonts w:ascii="GHEA Grapalat" w:hAnsi="GHEA Grapalat"/>
          <w:lang w:val="en-US"/>
        </w:rPr>
        <w:t xml:space="preserve"> </w:t>
      </w:r>
      <w:r w:rsidRPr="002F66AB">
        <w:rPr>
          <w:rFonts w:ascii="GHEA Grapalat" w:hAnsi="GHEA Grapalat"/>
        </w:rPr>
        <w:t>հիման</w:t>
      </w:r>
      <w:r w:rsidRPr="002F66AB">
        <w:rPr>
          <w:rFonts w:ascii="GHEA Grapalat" w:hAnsi="GHEA Grapalat"/>
          <w:lang w:val="en-US"/>
        </w:rPr>
        <w:t xml:space="preserve"> </w:t>
      </w:r>
      <w:r w:rsidRPr="002F66AB">
        <w:rPr>
          <w:rFonts w:ascii="GHEA Grapalat" w:hAnsi="GHEA Grapalat"/>
        </w:rPr>
        <w:t>վրա</w:t>
      </w:r>
      <w:r w:rsidRPr="002F66AB">
        <w:rPr>
          <w:rFonts w:ascii="GHEA Grapalat" w:hAnsi="GHEA Grapalat"/>
          <w:lang w:val="en-US"/>
        </w:rPr>
        <w:t xml:space="preserve"> </w:t>
      </w:r>
      <w:r w:rsidRPr="002F66AB">
        <w:rPr>
          <w:rFonts w:ascii="GHEA Grapalat" w:hAnsi="GHEA Grapalat"/>
        </w:rPr>
        <w:t>իրականացնում</w:t>
      </w:r>
      <w:r w:rsidRPr="002F66AB">
        <w:rPr>
          <w:rFonts w:ascii="GHEA Grapalat" w:hAnsi="GHEA Grapalat"/>
          <w:lang w:val="en-US"/>
        </w:rPr>
        <w:t xml:space="preserve"> </w:t>
      </w:r>
      <w:r w:rsidRPr="002F66AB">
        <w:rPr>
          <w:rFonts w:ascii="GHEA Grapalat" w:hAnsi="GHEA Grapalat"/>
        </w:rPr>
        <w:t>է</w:t>
      </w:r>
      <w:r w:rsidRPr="002F66AB">
        <w:rPr>
          <w:rFonts w:ascii="GHEA Grapalat" w:hAnsi="GHEA Grapalat"/>
          <w:lang w:val="en-US"/>
        </w:rPr>
        <w:t xml:space="preserve"> </w:t>
      </w:r>
      <w:r w:rsidRPr="002F66AB">
        <w:rPr>
          <w:rFonts w:ascii="GHEA Grapalat" w:hAnsi="GHEA Grapalat"/>
        </w:rPr>
        <w:t>նախադպրոցական</w:t>
      </w:r>
      <w:r w:rsidRPr="002F66AB">
        <w:rPr>
          <w:rFonts w:ascii="GHEA Grapalat" w:hAnsi="GHEA Grapalat"/>
          <w:lang w:val="en-US"/>
        </w:rPr>
        <w:t xml:space="preserve"> </w:t>
      </w:r>
      <w:r w:rsidRPr="002F66AB">
        <w:rPr>
          <w:rFonts w:ascii="GHEA Grapalat" w:hAnsi="GHEA Grapalat"/>
        </w:rPr>
        <w:t>կրթական</w:t>
      </w:r>
      <w:r w:rsidRPr="002F66AB">
        <w:rPr>
          <w:rFonts w:ascii="GHEA Grapalat" w:hAnsi="GHEA Grapalat"/>
          <w:lang w:val="en-US"/>
        </w:rPr>
        <w:t xml:space="preserve"> </w:t>
      </w:r>
      <w:r w:rsidRPr="002F66AB">
        <w:rPr>
          <w:rFonts w:ascii="GHEA Grapalat" w:hAnsi="GHEA Grapalat"/>
        </w:rPr>
        <w:t>առնվազն</w:t>
      </w:r>
      <w:r w:rsidRPr="002F66AB">
        <w:rPr>
          <w:rFonts w:ascii="GHEA Grapalat" w:hAnsi="GHEA Grapalat"/>
          <w:lang w:val="en-US"/>
        </w:rPr>
        <w:t xml:space="preserve"> </w:t>
      </w:r>
      <w:r w:rsidRPr="002F66AB">
        <w:rPr>
          <w:rFonts w:ascii="GHEA Grapalat" w:hAnsi="GHEA Grapalat"/>
        </w:rPr>
        <w:t>մեկ</w:t>
      </w:r>
      <w:r w:rsidRPr="002F66AB">
        <w:rPr>
          <w:rFonts w:ascii="GHEA Grapalat" w:hAnsi="GHEA Grapalat"/>
          <w:lang w:val="en-US"/>
        </w:rPr>
        <w:t xml:space="preserve"> </w:t>
      </w:r>
      <w:r w:rsidRPr="002F66AB">
        <w:rPr>
          <w:rFonts w:ascii="GHEA Grapalat" w:hAnsi="GHEA Grapalat"/>
        </w:rPr>
        <w:t>տեսակի</w:t>
      </w:r>
      <w:r w:rsidRPr="002F66AB">
        <w:rPr>
          <w:rFonts w:ascii="GHEA Grapalat" w:hAnsi="GHEA Grapalat"/>
          <w:lang w:val="en-US"/>
        </w:rPr>
        <w:t xml:space="preserve"> </w:t>
      </w:r>
      <w:r w:rsidRPr="002F66AB">
        <w:rPr>
          <w:rFonts w:ascii="GHEA Grapalat" w:hAnsi="GHEA Grapalat"/>
        </w:rPr>
        <w:t>ծրագիր</w:t>
      </w:r>
      <w:r w:rsidRPr="002F66AB">
        <w:rPr>
          <w:rFonts w:ascii="GHEA Grapalat" w:hAnsi="GHEA Grapalat"/>
          <w:lang w:val="en-US"/>
        </w:rPr>
        <w:t xml:space="preserve"> </w:t>
      </w:r>
      <w:r w:rsidRPr="002F66AB">
        <w:rPr>
          <w:rFonts w:ascii="GHEA Grapalat" w:hAnsi="GHEA Grapalat"/>
        </w:rPr>
        <w:t>և</w:t>
      </w:r>
      <w:r w:rsidRPr="002F66AB">
        <w:rPr>
          <w:rFonts w:ascii="GHEA Grapalat" w:hAnsi="GHEA Grapalat"/>
          <w:lang w:val="en-US"/>
        </w:rPr>
        <w:t xml:space="preserve"> (</w:t>
      </w:r>
      <w:r w:rsidRPr="002F66AB">
        <w:rPr>
          <w:rFonts w:ascii="GHEA Grapalat" w:hAnsi="GHEA Grapalat"/>
        </w:rPr>
        <w:t>կամ</w:t>
      </w:r>
      <w:r w:rsidRPr="002F66AB">
        <w:rPr>
          <w:rFonts w:ascii="GHEA Grapalat" w:hAnsi="GHEA Grapalat"/>
          <w:lang w:val="en-US"/>
        </w:rPr>
        <w:t xml:space="preserve">) </w:t>
      </w:r>
      <w:r w:rsidRPr="002F66AB">
        <w:rPr>
          <w:rFonts w:ascii="GHEA Grapalat" w:hAnsi="GHEA Grapalat"/>
        </w:rPr>
        <w:t>նախադպրոցական</w:t>
      </w:r>
      <w:r w:rsidRPr="002F66AB">
        <w:rPr>
          <w:rFonts w:ascii="GHEA Grapalat" w:hAnsi="GHEA Grapalat"/>
          <w:lang w:val="en-US"/>
        </w:rPr>
        <w:t xml:space="preserve"> </w:t>
      </w:r>
      <w:r w:rsidRPr="002F66AB">
        <w:rPr>
          <w:rFonts w:ascii="GHEA Grapalat" w:hAnsi="GHEA Grapalat"/>
        </w:rPr>
        <w:t>ծառայություններ</w:t>
      </w:r>
      <w:r w:rsidRPr="002F66AB">
        <w:rPr>
          <w:rFonts w:ascii="GHEA Grapalat" w:hAnsi="GHEA Grapalat"/>
          <w:lang w:val="en-US"/>
        </w:rPr>
        <w:t>:</w:t>
      </w:r>
    </w:p>
    <w:p w14:paraId="23B7B14D" w14:textId="5C2A955A" w:rsidR="005337DB" w:rsidRPr="002F66AB" w:rsidRDefault="00A43E08" w:rsidP="005337DB">
      <w:pPr>
        <w:pStyle w:val="a3"/>
        <w:shd w:val="clear" w:color="auto" w:fill="FFFFFF"/>
        <w:spacing w:before="0" w:beforeAutospacing="0" w:after="0" w:afterAutospacing="0"/>
        <w:ind w:firstLine="375"/>
        <w:jc w:val="both"/>
        <w:rPr>
          <w:rFonts w:ascii="GHEA Grapalat" w:hAnsi="GHEA Grapalat"/>
          <w:lang w:val="en-US"/>
        </w:rPr>
      </w:pPr>
      <w:r w:rsidRPr="002F66AB">
        <w:rPr>
          <w:rFonts w:ascii="GHEA Grapalat" w:hAnsi="GHEA Grapalat"/>
        </w:rPr>
        <w:t>Հայաստանի</w:t>
      </w:r>
      <w:r w:rsidRPr="002F66AB">
        <w:rPr>
          <w:rFonts w:ascii="GHEA Grapalat" w:hAnsi="GHEA Grapalat"/>
          <w:lang w:val="en-US"/>
        </w:rPr>
        <w:t xml:space="preserve"> </w:t>
      </w:r>
      <w:r w:rsidRPr="002F66AB">
        <w:rPr>
          <w:rFonts w:ascii="GHEA Grapalat" w:hAnsi="GHEA Grapalat"/>
        </w:rPr>
        <w:t>Հանրապետության</w:t>
      </w:r>
      <w:r w:rsidRPr="002F66AB">
        <w:rPr>
          <w:rFonts w:ascii="GHEA Grapalat" w:hAnsi="GHEA Grapalat"/>
          <w:lang w:val="en-US"/>
        </w:rPr>
        <w:t xml:space="preserve"> </w:t>
      </w:r>
      <w:r w:rsidRPr="002F66AB">
        <w:rPr>
          <w:rFonts w:ascii="GHEA Grapalat" w:hAnsi="GHEA Grapalat"/>
        </w:rPr>
        <w:t>Լոռու</w:t>
      </w:r>
      <w:r w:rsidRPr="002F66AB">
        <w:rPr>
          <w:rFonts w:ascii="GHEA Grapalat" w:hAnsi="GHEA Grapalat"/>
          <w:lang w:val="en-US"/>
        </w:rPr>
        <w:t xml:space="preserve"> </w:t>
      </w:r>
      <w:r w:rsidRPr="002F66AB">
        <w:rPr>
          <w:rFonts w:ascii="GHEA Grapalat" w:hAnsi="GHEA Grapalat"/>
        </w:rPr>
        <w:t>մարզի</w:t>
      </w:r>
      <w:r w:rsidRPr="002F66AB">
        <w:rPr>
          <w:rFonts w:ascii="GHEA Grapalat" w:hAnsi="GHEA Grapalat"/>
          <w:lang w:val="en-US"/>
        </w:rPr>
        <w:t xml:space="preserve"> </w:t>
      </w:r>
      <w:r w:rsidRPr="002F66AB">
        <w:rPr>
          <w:rFonts w:ascii="GHEA Grapalat" w:hAnsi="GHEA Grapalat"/>
        </w:rPr>
        <w:t>Լոռի</w:t>
      </w:r>
      <w:r w:rsidRPr="002F66AB">
        <w:rPr>
          <w:rFonts w:ascii="GHEA Grapalat" w:hAnsi="GHEA Grapalat"/>
          <w:lang w:val="en-US"/>
        </w:rPr>
        <w:t xml:space="preserve"> </w:t>
      </w:r>
      <w:r w:rsidRPr="002F66AB">
        <w:rPr>
          <w:rFonts w:ascii="GHEA Grapalat" w:hAnsi="GHEA Grapalat"/>
        </w:rPr>
        <w:t>Բերդ</w:t>
      </w:r>
      <w:r w:rsidRPr="002F66AB">
        <w:rPr>
          <w:rFonts w:ascii="GHEA Grapalat" w:hAnsi="GHEA Grapalat"/>
          <w:lang w:val="en-US"/>
        </w:rPr>
        <w:t xml:space="preserve"> </w:t>
      </w:r>
      <w:r w:rsidRPr="002F66AB">
        <w:rPr>
          <w:rFonts w:ascii="GHEA Grapalat" w:hAnsi="GHEA Grapalat"/>
        </w:rPr>
        <w:t>համայնքի</w:t>
      </w:r>
      <w:r w:rsidRPr="002F66AB">
        <w:rPr>
          <w:rFonts w:ascii="GHEA Grapalat" w:hAnsi="GHEA Grapalat"/>
          <w:lang w:val="en-US"/>
        </w:rPr>
        <w:t xml:space="preserve"> </w:t>
      </w:r>
      <w:r w:rsidRPr="002F66AB">
        <w:rPr>
          <w:rFonts w:ascii="GHEA Grapalat" w:hAnsi="GHEA Grapalat"/>
        </w:rPr>
        <w:t>ավագանու</w:t>
      </w:r>
      <w:r w:rsidRPr="002F66AB">
        <w:rPr>
          <w:rFonts w:ascii="GHEA Grapalat" w:hAnsi="GHEA Grapalat"/>
          <w:lang w:val="en-US"/>
        </w:rPr>
        <w:t xml:space="preserve"> 15.03.2024</w:t>
      </w:r>
      <w:r w:rsidRPr="002F66AB">
        <w:rPr>
          <w:rFonts w:ascii="GHEA Grapalat" w:hAnsi="GHEA Grapalat"/>
        </w:rPr>
        <w:t>թ</w:t>
      </w:r>
      <w:r w:rsidRPr="002F66AB">
        <w:rPr>
          <w:rFonts w:ascii="GHEA Grapalat" w:hAnsi="GHEA Grapalat"/>
          <w:lang w:val="en-US"/>
        </w:rPr>
        <w:t xml:space="preserve">. </w:t>
      </w:r>
      <w:r w:rsidRPr="002F66AB">
        <w:rPr>
          <w:rFonts w:ascii="GHEA Grapalat" w:hAnsi="GHEA Grapalat"/>
        </w:rPr>
        <w:t>թիվ</w:t>
      </w:r>
      <w:r w:rsidRPr="002F66AB">
        <w:rPr>
          <w:rFonts w:ascii="GHEA Grapalat" w:hAnsi="GHEA Grapalat"/>
          <w:lang w:val="en-US"/>
        </w:rPr>
        <w:t xml:space="preserve"> 20-</w:t>
      </w:r>
      <w:r w:rsidRPr="002F66AB">
        <w:rPr>
          <w:rFonts w:ascii="GHEA Grapalat" w:hAnsi="GHEA Grapalat"/>
        </w:rPr>
        <w:t>Ա</w:t>
      </w:r>
      <w:r w:rsidRPr="002F66AB">
        <w:rPr>
          <w:rFonts w:ascii="GHEA Grapalat" w:hAnsi="GHEA Grapalat"/>
          <w:lang w:val="en-US"/>
        </w:rPr>
        <w:t xml:space="preserve"> </w:t>
      </w:r>
      <w:r w:rsidRPr="002F66AB">
        <w:rPr>
          <w:rFonts w:ascii="GHEA Grapalat" w:hAnsi="GHEA Grapalat"/>
        </w:rPr>
        <w:t>որոշմամբ՝</w:t>
      </w:r>
      <w:r w:rsidRPr="002F66AB">
        <w:rPr>
          <w:rFonts w:ascii="GHEA Grapalat" w:hAnsi="GHEA Grapalat"/>
          <w:lang w:val="en-US"/>
        </w:rPr>
        <w:t xml:space="preserve"> </w:t>
      </w:r>
      <w:r w:rsidR="005337DB" w:rsidRPr="002F66AB">
        <w:rPr>
          <w:rFonts w:ascii="GHEA Grapalat" w:hAnsi="GHEA Grapalat"/>
          <w:lang w:val="hy-AM"/>
        </w:rPr>
        <w:t>&lt;&lt;Հայաստանի Հանրապետության Լոռու մարզի Լոռի Բերդ համայնքի Ագարակ գյուղի մանկապարտեզ&gt;&gt; համայնքային ոչ առևտրային կազմակերպությ</w:t>
      </w:r>
      <w:r w:rsidRPr="002F66AB">
        <w:rPr>
          <w:rFonts w:ascii="GHEA Grapalat" w:hAnsi="GHEA Grapalat"/>
        </w:rPr>
        <w:t>ունը</w:t>
      </w:r>
      <w:r w:rsidRPr="002F66AB">
        <w:rPr>
          <w:rFonts w:ascii="GHEA Grapalat" w:hAnsi="GHEA Grapalat"/>
          <w:lang w:val="en-US"/>
        </w:rPr>
        <w:t xml:space="preserve"> </w:t>
      </w:r>
      <w:r w:rsidRPr="002F66AB">
        <w:rPr>
          <w:rFonts w:ascii="GHEA Grapalat" w:hAnsi="GHEA Grapalat"/>
        </w:rPr>
        <w:t>վերանվանվել</w:t>
      </w:r>
      <w:r w:rsidRPr="002F66AB">
        <w:rPr>
          <w:rFonts w:ascii="GHEA Grapalat" w:hAnsi="GHEA Grapalat"/>
          <w:lang w:val="en-US"/>
        </w:rPr>
        <w:t xml:space="preserve"> </w:t>
      </w:r>
      <w:r w:rsidRPr="002F66AB">
        <w:rPr>
          <w:rFonts w:ascii="GHEA Grapalat" w:hAnsi="GHEA Grapalat"/>
        </w:rPr>
        <w:t>է</w:t>
      </w:r>
      <w:r w:rsidRPr="002F66AB">
        <w:rPr>
          <w:rFonts w:ascii="GHEA Grapalat" w:hAnsi="GHEA Grapalat"/>
          <w:lang w:val="en-US"/>
        </w:rPr>
        <w:t xml:space="preserve"> </w:t>
      </w:r>
      <w:r w:rsidRPr="002F66AB">
        <w:rPr>
          <w:rFonts w:ascii="GHEA Grapalat" w:hAnsi="GHEA Grapalat"/>
          <w:lang w:val="hy-AM"/>
        </w:rPr>
        <w:t>&lt;&lt;Հայաստանի Հանրապետության Լոռու մարզի Լոռի Բերդ համայնքի մանկապարտեզ&gt;&gt; համայնքային ոչ առևտրային կազմակերպությ</w:t>
      </w:r>
      <w:r w:rsidRPr="002F66AB">
        <w:rPr>
          <w:rFonts w:ascii="GHEA Grapalat" w:hAnsi="GHEA Grapalat"/>
        </w:rPr>
        <w:t>ուն</w:t>
      </w:r>
      <w:r w:rsidRPr="002F66AB">
        <w:rPr>
          <w:rFonts w:ascii="GHEA Grapalat" w:hAnsi="GHEA Grapalat"/>
          <w:lang w:val="en-US"/>
        </w:rPr>
        <w:t>:</w:t>
      </w:r>
    </w:p>
    <w:p w14:paraId="59199DA1" w14:textId="77777777" w:rsidR="009F73DC" w:rsidRPr="002F66AB" w:rsidRDefault="009F73DC" w:rsidP="00311571">
      <w:pPr>
        <w:pStyle w:val="a3"/>
        <w:shd w:val="clear" w:color="auto" w:fill="FFFFFF"/>
        <w:spacing w:before="0" w:beforeAutospacing="0" w:after="0" w:afterAutospacing="0"/>
        <w:ind w:firstLine="284"/>
        <w:jc w:val="both"/>
        <w:rPr>
          <w:rFonts w:ascii="GHEA Grapalat" w:hAnsi="GHEA Grapalat"/>
          <w:lang w:val="hy-AM"/>
        </w:rPr>
      </w:pPr>
      <w:r w:rsidRPr="002F66AB">
        <w:rPr>
          <w:rFonts w:ascii="GHEA Grapalat" w:hAnsi="GHEA Grapalat"/>
          <w:lang w:val="hy-AM"/>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14:paraId="744F42CD" w14:textId="4F22342E" w:rsidR="00C07407" w:rsidRPr="002F66AB" w:rsidRDefault="00C07407" w:rsidP="00311571">
      <w:pPr>
        <w:pStyle w:val="bc6k"/>
        <w:shd w:val="clear" w:color="auto" w:fill="FFFFFF"/>
        <w:tabs>
          <w:tab w:val="left" w:pos="567"/>
          <w:tab w:val="left" w:pos="709"/>
        </w:tabs>
        <w:spacing w:before="0" w:beforeAutospacing="0" w:after="0" w:afterAutospacing="0"/>
        <w:ind w:right="150" w:firstLine="284"/>
        <w:jc w:val="both"/>
        <w:rPr>
          <w:rFonts w:ascii="GHEA Grapalat" w:hAnsi="GHEA Grapalat"/>
          <w:bCs/>
          <w:lang w:val="hy-AM"/>
        </w:rPr>
      </w:pPr>
      <w:r w:rsidRPr="002F66AB">
        <w:rPr>
          <w:rFonts w:ascii="GHEA Grapalat" w:hAnsi="GHEA Grapalat"/>
          <w:bCs/>
          <w:lang w:val="hy-AM"/>
        </w:rPr>
        <w:t>3.Հաստատության իրավաբանական հասցեն է`</w:t>
      </w:r>
      <w:r w:rsidR="00311571" w:rsidRPr="002F66AB">
        <w:rPr>
          <w:rFonts w:ascii="GHEA Grapalat" w:hAnsi="GHEA Grapalat"/>
          <w:bCs/>
          <w:lang w:val="hy-AM"/>
        </w:rPr>
        <w:t xml:space="preserve"> </w:t>
      </w:r>
      <w:r w:rsidRPr="002F66AB">
        <w:rPr>
          <w:rFonts w:ascii="GHEA Grapalat" w:hAnsi="GHEA Grapalat"/>
          <w:bCs/>
          <w:lang w:val="hy-AM"/>
        </w:rPr>
        <w:t>Հ</w:t>
      </w:r>
      <w:r w:rsidR="00311571" w:rsidRPr="002F66AB">
        <w:rPr>
          <w:rFonts w:ascii="GHEA Grapalat" w:hAnsi="GHEA Grapalat"/>
          <w:bCs/>
          <w:lang w:val="hy-AM"/>
        </w:rPr>
        <w:t>այաստանի Հանրապետություն,</w:t>
      </w:r>
      <w:r w:rsidRPr="002F66AB">
        <w:rPr>
          <w:rFonts w:ascii="GHEA Grapalat" w:hAnsi="GHEA Grapalat"/>
          <w:bCs/>
          <w:lang w:val="hy-AM"/>
        </w:rPr>
        <w:t xml:space="preserve"> Լոռու մարզ, Լոռի Բերդ համայնք, գյուղ Ագարակ, 17</w:t>
      </w:r>
      <w:r w:rsidR="0051721C" w:rsidRPr="002F66AB">
        <w:rPr>
          <w:rFonts w:ascii="GHEA Grapalat" w:hAnsi="GHEA Grapalat"/>
          <w:bCs/>
          <w:lang w:val="hy-AM"/>
        </w:rPr>
        <w:t>-րդ</w:t>
      </w:r>
      <w:r w:rsidR="00CD7036" w:rsidRPr="002F66AB">
        <w:rPr>
          <w:rFonts w:ascii="GHEA Grapalat" w:hAnsi="GHEA Grapalat"/>
          <w:bCs/>
          <w:lang w:val="hy-AM"/>
        </w:rPr>
        <w:t xml:space="preserve"> փողոց</w:t>
      </w:r>
      <w:r w:rsidRPr="002F66AB">
        <w:rPr>
          <w:rFonts w:ascii="GHEA Grapalat" w:hAnsi="GHEA Grapalat"/>
          <w:bCs/>
          <w:lang w:val="hy-AM"/>
        </w:rPr>
        <w:t>, շենք 2, փոստային դասիչ՝ 1906:</w:t>
      </w:r>
    </w:p>
    <w:p w14:paraId="267BDAB3" w14:textId="65E626D3" w:rsidR="00C07407" w:rsidRPr="002F66AB" w:rsidRDefault="00182AE2" w:rsidP="00C07407">
      <w:pPr>
        <w:shd w:val="clear" w:color="auto" w:fill="FFFFFF"/>
        <w:spacing w:after="0"/>
        <w:ind w:firstLine="375"/>
        <w:jc w:val="both"/>
        <w:rPr>
          <w:rFonts w:ascii="GHEA Grapalat" w:hAnsi="GHEA Grapalat" w:cs="Tahoma"/>
          <w:sz w:val="24"/>
          <w:szCs w:val="24"/>
          <w:lang w:val="hy-AM"/>
        </w:rPr>
      </w:pPr>
      <w:r w:rsidRPr="00227719">
        <w:rPr>
          <w:rFonts w:ascii="GHEA Grapalat" w:hAnsi="GHEA Grapalat"/>
          <w:bCs/>
          <w:sz w:val="24"/>
          <w:szCs w:val="24"/>
          <w:lang w:val="hy-AM"/>
        </w:rPr>
        <w:t>Հաստատությ</w:t>
      </w:r>
      <w:r w:rsidR="005B63DC" w:rsidRPr="005B63DC">
        <w:rPr>
          <w:rFonts w:ascii="GHEA Grapalat" w:hAnsi="GHEA Grapalat"/>
          <w:bCs/>
          <w:sz w:val="24"/>
          <w:szCs w:val="24"/>
          <w:lang w:val="hy-AM"/>
        </w:rPr>
        <w:t>ունը</w:t>
      </w:r>
      <w:r w:rsidR="00C07407" w:rsidRPr="002F66AB">
        <w:rPr>
          <w:rFonts w:ascii="GHEA Grapalat" w:hAnsi="GHEA Grapalat" w:cs="Tahoma"/>
          <w:sz w:val="24"/>
          <w:szCs w:val="24"/>
          <w:lang w:val="af-ZA"/>
        </w:rPr>
        <w:t xml:space="preserve"> գործունեություն է ծավալում  նաև  </w:t>
      </w:r>
      <w:r w:rsidR="00C07407" w:rsidRPr="002F66AB">
        <w:rPr>
          <w:rFonts w:ascii="GHEA Grapalat" w:hAnsi="GHEA Grapalat" w:cs="Tahoma"/>
          <w:sz w:val="24"/>
          <w:szCs w:val="24"/>
          <w:lang w:val="hy-AM"/>
        </w:rPr>
        <w:t>Լոռի Բերդ համայնքի Լեջան բնակավայրի 10-րդ փողոց, շենք 4 հասցեում, Ուռուտ բնակավայրի 1-ին փողոց 2-րդ փակուղի շենք 1 հասցեում և Սվերդլով բնակավայրի 1-ին փողոց շենք 10 հասցեում:</w:t>
      </w:r>
    </w:p>
    <w:p w14:paraId="1599FA0D" w14:textId="3EA342F4" w:rsidR="009F73DC" w:rsidRPr="002F66AB" w:rsidRDefault="005337DB" w:rsidP="004A01A3">
      <w:pPr>
        <w:shd w:val="clear" w:color="auto" w:fill="FFFFFF"/>
        <w:spacing w:after="0"/>
        <w:ind w:hanging="142"/>
        <w:jc w:val="both"/>
        <w:rPr>
          <w:rFonts w:ascii="GHEA Grapalat" w:hAnsi="GHEA Grapalat" w:cs="Tahoma"/>
          <w:lang w:val="hy-AM"/>
        </w:rPr>
      </w:pPr>
      <w:r w:rsidRPr="002F66AB">
        <w:rPr>
          <w:rFonts w:ascii="GHEA Grapalat" w:hAnsi="GHEA Grapalat"/>
          <w:sz w:val="24"/>
          <w:szCs w:val="24"/>
          <w:lang w:val="hy-AM"/>
        </w:rPr>
        <w:t xml:space="preserve">      </w:t>
      </w:r>
      <w:r w:rsidR="009F73DC" w:rsidRPr="002F66AB">
        <w:rPr>
          <w:rFonts w:ascii="GHEA Grapalat" w:hAnsi="GHEA Grapalat"/>
          <w:sz w:val="24"/>
          <w:szCs w:val="24"/>
          <w:lang w:val="hy-AM"/>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w:t>
      </w:r>
      <w:r w:rsidR="009F73DC" w:rsidRPr="002F66AB">
        <w:rPr>
          <w:rFonts w:ascii="GHEA Grapalat" w:hAnsi="GHEA Grapalat"/>
          <w:lang w:val="hy-AM"/>
        </w:rPr>
        <w:t>ներ, դատարանում հանդես գալ որպես հայցվոր կամ պատասխանող:</w:t>
      </w:r>
    </w:p>
    <w:p w14:paraId="4F1A7D85" w14:textId="77777777" w:rsidR="009F73DC" w:rsidRPr="002F66AB" w:rsidRDefault="009F73DC" w:rsidP="004A01A3">
      <w:pPr>
        <w:pStyle w:val="a3"/>
        <w:shd w:val="clear" w:color="auto" w:fill="FFFFFF"/>
        <w:spacing w:before="0" w:beforeAutospacing="0" w:after="0" w:afterAutospacing="0"/>
        <w:ind w:firstLine="284"/>
        <w:jc w:val="both"/>
        <w:rPr>
          <w:rFonts w:ascii="GHEA Grapalat" w:hAnsi="GHEA Grapalat"/>
          <w:lang w:val="hy-AM"/>
        </w:rPr>
      </w:pPr>
      <w:r w:rsidRPr="002F66AB">
        <w:rPr>
          <w:rFonts w:ascii="GHEA Grapalat" w:hAnsi="GHEA Grapalat"/>
          <w:lang w:val="hy-AM"/>
        </w:rPr>
        <w:t>5. Հաստատության անվանումն է`</w:t>
      </w:r>
    </w:p>
    <w:p w14:paraId="3EEEF227" w14:textId="7717FD79" w:rsidR="009F73DC" w:rsidRPr="002F66AB" w:rsidRDefault="009F73DC" w:rsidP="00E4769B">
      <w:pPr>
        <w:pStyle w:val="a3"/>
        <w:shd w:val="clear" w:color="auto" w:fill="FFFFFF"/>
        <w:spacing w:before="0" w:beforeAutospacing="0" w:after="0" w:afterAutospacing="0"/>
        <w:jc w:val="both"/>
        <w:rPr>
          <w:rFonts w:ascii="GHEA Grapalat" w:hAnsi="GHEA Grapalat"/>
          <w:lang w:val="hy-AM"/>
        </w:rPr>
      </w:pPr>
      <w:r w:rsidRPr="002F66AB">
        <w:rPr>
          <w:rFonts w:ascii="GHEA Grapalat" w:hAnsi="GHEA Grapalat"/>
          <w:lang w:val="hy-AM"/>
        </w:rPr>
        <w:t>1) հ</w:t>
      </w:r>
      <w:r w:rsidR="005337DB" w:rsidRPr="002F66AB">
        <w:rPr>
          <w:rFonts w:ascii="GHEA Grapalat" w:hAnsi="GHEA Grapalat"/>
          <w:lang w:val="hy-AM"/>
        </w:rPr>
        <w:t>այերեն լրիվ` «Հայաստանի Հանրապետության Լոռու մարզի Լոռի Բերդ</w:t>
      </w:r>
      <w:r w:rsidR="00E4769B" w:rsidRPr="002F66AB">
        <w:rPr>
          <w:rFonts w:ascii="GHEA Grapalat" w:hAnsi="GHEA Grapalat"/>
          <w:lang w:val="hy-AM"/>
        </w:rPr>
        <w:t xml:space="preserve"> </w:t>
      </w:r>
      <w:r w:rsidR="005337DB" w:rsidRPr="002F66AB">
        <w:rPr>
          <w:rFonts w:ascii="GHEA Grapalat" w:hAnsi="GHEA Grapalat"/>
          <w:lang w:val="hy-AM"/>
        </w:rPr>
        <w:t>համայնքի մանկապարտեզ» համայնքային ոչ առևտրային կազմակերպություն։</w:t>
      </w:r>
    </w:p>
    <w:p w14:paraId="7800F226" w14:textId="701A647E" w:rsidR="00CE227B" w:rsidRPr="002F66AB" w:rsidRDefault="00CE227B" w:rsidP="00E4769B">
      <w:pPr>
        <w:pStyle w:val="a3"/>
        <w:shd w:val="clear" w:color="auto" w:fill="FFFFFF"/>
        <w:spacing w:before="0" w:beforeAutospacing="0" w:after="0" w:afterAutospacing="0"/>
        <w:jc w:val="both"/>
        <w:rPr>
          <w:rFonts w:ascii="GHEA Grapalat" w:hAnsi="GHEA Grapalat"/>
          <w:lang w:val="hy-AM"/>
        </w:rPr>
      </w:pPr>
      <w:r w:rsidRPr="002F66AB">
        <w:rPr>
          <w:rFonts w:ascii="GHEA Grapalat" w:hAnsi="GHEA Grapalat"/>
          <w:lang w:val="hy-AM"/>
        </w:rPr>
        <w:t>2) հայերեն կրճատ՝ «Հայաստանի Հանրապետության Լոռու մարզի Լոռի Բերդ</w:t>
      </w:r>
      <w:r w:rsidR="00E4769B" w:rsidRPr="002F66AB">
        <w:rPr>
          <w:rFonts w:ascii="GHEA Grapalat" w:hAnsi="GHEA Grapalat"/>
          <w:lang w:val="hy-AM"/>
        </w:rPr>
        <w:t xml:space="preserve"> </w:t>
      </w:r>
      <w:r w:rsidRPr="002F66AB">
        <w:rPr>
          <w:rFonts w:ascii="GHEA Grapalat" w:hAnsi="GHEA Grapalat"/>
          <w:lang w:val="hy-AM"/>
        </w:rPr>
        <w:t>համայնքի մանկապարտեզ» ՀՈԱԿ</w:t>
      </w:r>
    </w:p>
    <w:p w14:paraId="6FCCAAFD" w14:textId="0DF4B515" w:rsidR="009F73DC" w:rsidRPr="002F66AB" w:rsidRDefault="00CE227B" w:rsidP="000A7510">
      <w:pPr>
        <w:pStyle w:val="a3"/>
        <w:shd w:val="clear" w:color="auto" w:fill="FFFFFF"/>
        <w:spacing w:before="0" w:beforeAutospacing="0" w:after="0" w:afterAutospacing="0"/>
        <w:jc w:val="both"/>
        <w:rPr>
          <w:rFonts w:ascii="GHEA Grapalat" w:hAnsi="GHEA Grapalat"/>
          <w:lang w:val="hy-AM"/>
        </w:rPr>
      </w:pPr>
      <w:r w:rsidRPr="002F66AB">
        <w:rPr>
          <w:rFonts w:ascii="GHEA Grapalat" w:hAnsi="GHEA Grapalat"/>
          <w:lang w:val="hy-AM"/>
        </w:rPr>
        <w:t>3</w:t>
      </w:r>
      <w:r w:rsidR="009F73DC" w:rsidRPr="002F66AB">
        <w:rPr>
          <w:rFonts w:ascii="GHEA Grapalat" w:hAnsi="GHEA Grapalat"/>
        </w:rPr>
        <w:t xml:space="preserve">) </w:t>
      </w:r>
      <w:r w:rsidR="005337DB" w:rsidRPr="002F66AB">
        <w:rPr>
          <w:rFonts w:ascii="GHEA Grapalat" w:hAnsi="GHEA Grapalat"/>
        </w:rPr>
        <w:t>ռուսերեն լրիվ`</w:t>
      </w:r>
      <w:r w:rsidR="002654A2" w:rsidRPr="002F66AB">
        <w:rPr>
          <w:rFonts w:ascii="GHEA Grapalat" w:hAnsi="GHEA Grapalat"/>
        </w:rPr>
        <w:t xml:space="preserve"> </w:t>
      </w:r>
      <w:r w:rsidR="005337DB" w:rsidRPr="002F66AB">
        <w:rPr>
          <w:rFonts w:ascii="GHEA Grapalat" w:hAnsi="GHEA Grapalat"/>
        </w:rPr>
        <w:t>Общинная некомерческая организация «Детский сад общины  Лори Берд Лорийской  обл</w:t>
      </w:r>
      <w:r w:rsidRPr="002F66AB">
        <w:rPr>
          <w:rFonts w:ascii="GHEA Grapalat" w:hAnsi="GHEA Grapalat"/>
          <w:lang w:val="hy-AM"/>
        </w:rPr>
        <w:t>а</w:t>
      </w:r>
      <w:r w:rsidR="005337DB" w:rsidRPr="002F66AB">
        <w:rPr>
          <w:rFonts w:ascii="GHEA Grapalat" w:hAnsi="GHEA Grapalat"/>
        </w:rPr>
        <w:t>сти Республики Армени</w:t>
      </w:r>
      <w:r w:rsidR="007A55E8" w:rsidRPr="002F66AB">
        <w:rPr>
          <w:rFonts w:ascii="GHEA Grapalat" w:hAnsi="GHEA Grapalat"/>
        </w:rPr>
        <w:t>и</w:t>
      </w:r>
      <w:r w:rsidR="00956917" w:rsidRPr="002F66AB">
        <w:rPr>
          <w:rFonts w:ascii="GHEA Grapalat" w:hAnsi="GHEA Grapalat"/>
        </w:rPr>
        <w:t>»</w:t>
      </w:r>
    </w:p>
    <w:p w14:paraId="5AB39379" w14:textId="02600514" w:rsidR="00CE227B" w:rsidRPr="002F66AB" w:rsidRDefault="00CE227B" w:rsidP="000A7510">
      <w:pPr>
        <w:pStyle w:val="a3"/>
        <w:shd w:val="clear" w:color="auto" w:fill="FFFFFF"/>
        <w:spacing w:before="0" w:beforeAutospacing="0" w:after="0" w:afterAutospacing="0"/>
        <w:jc w:val="both"/>
        <w:rPr>
          <w:rFonts w:ascii="GHEA Grapalat" w:hAnsi="GHEA Grapalat"/>
          <w:lang w:val="hy-AM"/>
        </w:rPr>
      </w:pPr>
      <w:r w:rsidRPr="002F66AB">
        <w:rPr>
          <w:rFonts w:ascii="GHEA Grapalat" w:hAnsi="GHEA Grapalat"/>
          <w:lang w:val="hy-AM"/>
        </w:rPr>
        <w:lastRenderedPageBreak/>
        <w:t xml:space="preserve">4) ռուսերեն կրճատ՝ ОНКО </w:t>
      </w:r>
      <w:r w:rsidRPr="002F66AB">
        <w:rPr>
          <w:rFonts w:ascii="GHEA Grapalat" w:hAnsi="GHEA Grapalat"/>
        </w:rPr>
        <w:t>«Детский сад общины Лори Берд Лорийской обл</w:t>
      </w:r>
      <w:r w:rsidRPr="002F66AB">
        <w:rPr>
          <w:rFonts w:ascii="GHEA Grapalat" w:hAnsi="GHEA Grapalat"/>
          <w:lang w:val="hy-AM"/>
        </w:rPr>
        <w:t>а</w:t>
      </w:r>
      <w:r w:rsidRPr="002F66AB">
        <w:rPr>
          <w:rFonts w:ascii="GHEA Grapalat" w:hAnsi="GHEA Grapalat"/>
        </w:rPr>
        <w:t>сти Республики Армени</w:t>
      </w:r>
      <w:r w:rsidR="007A55E8" w:rsidRPr="002F66AB">
        <w:rPr>
          <w:rFonts w:ascii="GHEA Grapalat" w:hAnsi="GHEA Grapalat"/>
        </w:rPr>
        <w:t>и</w:t>
      </w:r>
      <w:r w:rsidRPr="002F66AB">
        <w:rPr>
          <w:rFonts w:ascii="GHEA Grapalat" w:hAnsi="GHEA Grapalat"/>
        </w:rPr>
        <w:t>»</w:t>
      </w:r>
      <w:r w:rsidRPr="002F66AB">
        <w:rPr>
          <w:rFonts w:ascii="GHEA Grapalat" w:hAnsi="GHEA Grapalat"/>
          <w:lang w:val="hy-AM"/>
        </w:rPr>
        <w:t xml:space="preserve"> </w:t>
      </w:r>
    </w:p>
    <w:p w14:paraId="2D9ADFD5" w14:textId="7A217385" w:rsidR="00CE227B" w:rsidRPr="002F66AB" w:rsidRDefault="00DC417C" w:rsidP="000A7510">
      <w:pPr>
        <w:pStyle w:val="a3"/>
        <w:shd w:val="clear" w:color="auto" w:fill="FFFFFF"/>
        <w:spacing w:before="0" w:beforeAutospacing="0" w:after="0" w:afterAutospacing="0"/>
        <w:jc w:val="both"/>
        <w:rPr>
          <w:rFonts w:ascii="GHEA Grapalat" w:hAnsi="GHEA Grapalat"/>
          <w:lang w:val="en-US"/>
        </w:rPr>
      </w:pPr>
      <w:r w:rsidRPr="002F66AB">
        <w:rPr>
          <w:rFonts w:ascii="GHEA Grapalat" w:hAnsi="GHEA Grapalat"/>
          <w:lang w:val="hy-AM"/>
        </w:rPr>
        <w:t xml:space="preserve">5) </w:t>
      </w:r>
      <w:r w:rsidR="00501EAF" w:rsidRPr="002F66AB">
        <w:rPr>
          <w:rFonts w:ascii="GHEA Grapalat" w:hAnsi="GHEA Grapalat"/>
          <w:lang w:val="hy-AM"/>
        </w:rPr>
        <w:t xml:space="preserve">անգլերեն լրիվ՝ «Lori </w:t>
      </w:r>
      <w:r w:rsidR="00501EAF" w:rsidRPr="002F66AB">
        <w:rPr>
          <w:rFonts w:ascii="GHEA Grapalat" w:hAnsi="GHEA Grapalat"/>
          <w:lang w:val="en-US"/>
        </w:rPr>
        <w:t>f</w:t>
      </w:r>
      <w:r w:rsidR="00501EAF" w:rsidRPr="002F66AB">
        <w:rPr>
          <w:rFonts w:ascii="GHEA Grapalat" w:hAnsi="GHEA Grapalat"/>
          <w:lang w:val="hy-AM"/>
        </w:rPr>
        <w:t xml:space="preserve">ortress of Lori </w:t>
      </w:r>
      <w:r w:rsidR="00501EAF" w:rsidRPr="002F66AB">
        <w:rPr>
          <w:rFonts w:ascii="GHEA Grapalat" w:hAnsi="GHEA Grapalat"/>
          <w:lang w:val="en-US"/>
        </w:rPr>
        <w:t xml:space="preserve">region </w:t>
      </w:r>
      <w:r w:rsidR="00501EAF" w:rsidRPr="002F66AB">
        <w:rPr>
          <w:rFonts w:ascii="GHEA Grapalat" w:hAnsi="GHEA Grapalat"/>
          <w:lang w:val="hy-AM"/>
        </w:rPr>
        <w:t>of the Republic of Armenia community kindergar</w:t>
      </w:r>
      <w:r w:rsidR="00501EAF" w:rsidRPr="002F66AB">
        <w:rPr>
          <w:rFonts w:ascii="GHEA Grapalat" w:hAnsi="GHEA Grapalat"/>
          <w:lang w:val="en-US"/>
        </w:rPr>
        <w:t>d</w:t>
      </w:r>
      <w:r w:rsidR="00501EAF" w:rsidRPr="002F66AB">
        <w:rPr>
          <w:rFonts w:ascii="GHEA Grapalat" w:hAnsi="GHEA Grapalat"/>
          <w:lang w:val="hy-AM"/>
        </w:rPr>
        <w:t>en</w:t>
      </w:r>
      <w:r w:rsidR="00501EAF" w:rsidRPr="002F66AB">
        <w:rPr>
          <w:rFonts w:ascii="GHEA Grapalat" w:hAnsi="GHEA Grapalat"/>
          <w:lang w:val="en-US"/>
        </w:rPr>
        <w:t>»</w:t>
      </w:r>
      <w:r w:rsidR="00501EAF" w:rsidRPr="002F66AB">
        <w:rPr>
          <w:rFonts w:ascii="GHEA Grapalat" w:hAnsi="GHEA Grapalat"/>
          <w:lang w:val="hy-AM"/>
        </w:rPr>
        <w:t xml:space="preserve"> community non-profit organization</w:t>
      </w:r>
    </w:p>
    <w:p w14:paraId="00D235AD" w14:textId="7059A46F" w:rsidR="004C1763" w:rsidRPr="002F66AB" w:rsidRDefault="004C1763" w:rsidP="000A7510">
      <w:pPr>
        <w:pStyle w:val="a3"/>
        <w:shd w:val="clear" w:color="auto" w:fill="FFFFFF"/>
        <w:spacing w:before="0" w:beforeAutospacing="0" w:after="0" w:afterAutospacing="0"/>
        <w:jc w:val="both"/>
        <w:rPr>
          <w:rFonts w:ascii="GHEA Grapalat" w:hAnsi="GHEA Grapalat"/>
          <w:lang w:val="en-US"/>
        </w:rPr>
      </w:pPr>
      <w:r w:rsidRPr="002F66AB">
        <w:rPr>
          <w:rFonts w:ascii="GHEA Grapalat" w:hAnsi="GHEA Grapalat"/>
          <w:lang w:val="en-US"/>
        </w:rPr>
        <w:t>6</w:t>
      </w:r>
      <w:r w:rsidRPr="002F66AB">
        <w:rPr>
          <w:rFonts w:ascii="GHEA Grapalat" w:hAnsi="GHEA Grapalat"/>
          <w:lang w:val="hy-AM"/>
        </w:rPr>
        <w:t>)</w:t>
      </w:r>
      <w:r w:rsidR="000A7510" w:rsidRPr="002F66AB">
        <w:rPr>
          <w:rFonts w:ascii="GHEA Grapalat" w:hAnsi="GHEA Grapalat"/>
          <w:lang w:val="en-US"/>
        </w:rPr>
        <w:t xml:space="preserve"> </w:t>
      </w:r>
      <w:r w:rsidR="000A7510" w:rsidRPr="002F66AB">
        <w:rPr>
          <w:rFonts w:ascii="GHEA Grapalat" w:hAnsi="GHEA Grapalat"/>
          <w:lang w:val="hy-AM"/>
        </w:rPr>
        <w:t>անգլերեն</w:t>
      </w:r>
      <w:r w:rsidR="000A7510" w:rsidRPr="002F66AB">
        <w:rPr>
          <w:rFonts w:ascii="GHEA Grapalat" w:hAnsi="GHEA Grapalat"/>
          <w:lang w:val="en-US"/>
        </w:rPr>
        <w:t xml:space="preserve"> </w:t>
      </w:r>
      <w:r w:rsidR="000A7510" w:rsidRPr="002F66AB">
        <w:rPr>
          <w:rFonts w:ascii="GHEA Grapalat" w:hAnsi="GHEA Grapalat"/>
          <w:lang w:val="hy-AM"/>
        </w:rPr>
        <w:t xml:space="preserve">կրճատ՝ «Lori </w:t>
      </w:r>
      <w:r w:rsidR="000A7510" w:rsidRPr="002F66AB">
        <w:rPr>
          <w:rFonts w:ascii="GHEA Grapalat" w:hAnsi="GHEA Grapalat"/>
          <w:lang w:val="en-US"/>
        </w:rPr>
        <w:t>f</w:t>
      </w:r>
      <w:r w:rsidR="000A7510" w:rsidRPr="002F66AB">
        <w:rPr>
          <w:rFonts w:ascii="GHEA Grapalat" w:hAnsi="GHEA Grapalat"/>
          <w:lang w:val="hy-AM"/>
        </w:rPr>
        <w:t xml:space="preserve">ortress of Lori </w:t>
      </w:r>
      <w:r w:rsidR="000A7510" w:rsidRPr="002F66AB">
        <w:rPr>
          <w:rFonts w:ascii="GHEA Grapalat" w:hAnsi="GHEA Grapalat"/>
          <w:lang w:val="en-US"/>
        </w:rPr>
        <w:t xml:space="preserve">region </w:t>
      </w:r>
      <w:r w:rsidR="000A7510" w:rsidRPr="002F66AB">
        <w:rPr>
          <w:rFonts w:ascii="GHEA Grapalat" w:hAnsi="GHEA Grapalat"/>
          <w:lang w:val="hy-AM"/>
        </w:rPr>
        <w:t>of the Republic of Armenia community kindergar</w:t>
      </w:r>
      <w:r w:rsidR="000A7510" w:rsidRPr="002F66AB">
        <w:rPr>
          <w:rFonts w:ascii="GHEA Grapalat" w:hAnsi="GHEA Grapalat"/>
          <w:lang w:val="en-US"/>
        </w:rPr>
        <w:t>d</w:t>
      </w:r>
      <w:r w:rsidR="000A7510" w:rsidRPr="002F66AB">
        <w:rPr>
          <w:rFonts w:ascii="GHEA Grapalat" w:hAnsi="GHEA Grapalat"/>
          <w:lang w:val="hy-AM"/>
        </w:rPr>
        <w:t>en</w:t>
      </w:r>
      <w:r w:rsidR="000A7510" w:rsidRPr="002F66AB">
        <w:rPr>
          <w:rFonts w:ascii="GHEA Grapalat" w:hAnsi="GHEA Grapalat"/>
          <w:lang w:val="en-US"/>
        </w:rPr>
        <w:t>»</w:t>
      </w:r>
      <w:r w:rsidR="000A7510" w:rsidRPr="002F66AB">
        <w:rPr>
          <w:rFonts w:ascii="GHEA Grapalat" w:hAnsi="GHEA Grapalat"/>
          <w:lang w:val="hy-AM"/>
        </w:rPr>
        <w:t xml:space="preserve"> </w:t>
      </w:r>
      <w:r w:rsidR="000A7510" w:rsidRPr="002F66AB">
        <w:rPr>
          <w:rFonts w:ascii="GHEA Grapalat" w:hAnsi="GHEA Grapalat"/>
          <w:lang w:val="en-US"/>
        </w:rPr>
        <w:t>CNPO</w:t>
      </w:r>
    </w:p>
    <w:p w14:paraId="19C8B089" w14:textId="77777777" w:rsidR="009F73DC" w:rsidRPr="002F66AB" w:rsidRDefault="009F73DC" w:rsidP="005337DB">
      <w:pPr>
        <w:pStyle w:val="a3"/>
        <w:shd w:val="clear" w:color="auto" w:fill="FFFFFF"/>
        <w:spacing w:before="0" w:beforeAutospacing="0" w:after="0" w:afterAutospacing="0"/>
        <w:ind w:firstLine="375"/>
        <w:jc w:val="both"/>
        <w:rPr>
          <w:rFonts w:ascii="GHEA Grapalat" w:hAnsi="GHEA Grapalat"/>
          <w:lang w:val="hy-AM"/>
        </w:rPr>
      </w:pPr>
      <w:r w:rsidRPr="002F66AB">
        <w:rPr>
          <w:rFonts w:ascii="GHEA Grapalat" w:hAnsi="GHEA Grapalat"/>
          <w:lang w:val="hy-AM"/>
        </w:rPr>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14:paraId="43293EBA" w14:textId="77777777" w:rsidR="009F73DC" w:rsidRPr="002F66AB" w:rsidRDefault="009F73DC" w:rsidP="005337DB">
      <w:pPr>
        <w:pStyle w:val="a3"/>
        <w:shd w:val="clear" w:color="auto" w:fill="FFFFFF"/>
        <w:spacing w:before="0" w:beforeAutospacing="0" w:after="0" w:afterAutospacing="0"/>
        <w:ind w:firstLine="375"/>
        <w:jc w:val="both"/>
        <w:rPr>
          <w:rFonts w:ascii="GHEA Grapalat" w:hAnsi="GHEA Grapalat"/>
          <w:lang w:val="hy-AM"/>
        </w:rPr>
      </w:pPr>
      <w:r w:rsidRPr="002F66AB">
        <w:rPr>
          <w:rFonts w:ascii="GHEA Grapalat" w:hAnsi="GHEA Grapalat"/>
          <w:lang w:val="hy-AM"/>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14:paraId="20583FF0" w14:textId="77777777" w:rsidR="009F73DC" w:rsidRPr="002F66AB" w:rsidRDefault="009F73DC" w:rsidP="005337DB">
      <w:pPr>
        <w:pStyle w:val="a3"/>
        <w:shd w:val="clear" w:color="auto" w:fill="FFFFFF"/>
        <w:spacing w:before="0" w:beforeAutospacing="0" w:after="0" w:afterAutospacing="0"/>
        <w:ind w:firstLine="375"/>
        <w:jc w:val="both"/>
        <w:rPr>
          <w:rFonts w:ascii="GHEA Grapalat" w:hAnsi="GHEA Grapalat"/>
          <w:lang w:val="hy-AM"/>
        </w:rPr>
      </w:pPr>
      <w:r w:rsidRPr="002F66AB">
        <w:rPr>
          <w:rFonts w:ascii="GHEA Grapalat" w:hAnsi="GHEA Grapalat"/>
          <w:lang w:val="hy-AM"/>
        </w:rPr>
        <w:t>8. Հաստատությունն ունի ինքնուրույն հաշվեկշիռ և բանկային հաշիվ:</w:t>
      </w:r>
    </w:p>
    <w:p w14:paraId="74998FE9" w14:textId="77777777" w:rsidR="009F73DC" w:rsidRPr="002F66AB" w:rsidRDefault="009F73DC" w:rsidP="005337DB">
      <w:pPr>
        <w:pStyle w:val="a3"/>
        <w:shd w:val="clear" w:color="auto" w:fill="FFFFFF"/>
        <w:spacing w:before="0" w:beforeAutospacing="0" w:after="0" w:afterAutospacing="0"/>
        <w:ind w:firstLine="375"/>
        <w:jc w:val="both"/>
        <w:rPr>
          <w:rFonts w:ascii="GHEA Grapalat" w:hAnsi="GHEA Grapalat"/>
          <w:lang w:val="hy-AM"/>
        </w:rPr>
      </w:pPr>
      <w:r w:rsidRPr="002F66AB">
        <w:rPr>
          <w:rFonts w:ascii="GHEA Grapalat" w:hAnsi="GHEA Grapalat"/>
          <w:lang w:val="hy-AM"/>
        </w:rPr>
        <w:t>9. Հաստատությունն այլ կազմակերպության հիմնադիր կամ մասնակից կարող է հանդիսանալ միայն հիմնադրի որոշմամբ:</w:t>
      </w:r>
    </w:p>
    <w:p w14:paraId="4232C08D" w14:textId="482B763C"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F66AB">
        <w:rPr>
          <w:rFonts w:ascii="GHEA Grapalat" w:hAnsi="GHEA Grapalat"/>
          <w:lang w:val="hy-AM"/>
        </w:rPr>
        <w:t>10.Հաստատությունը Հայաստանի Հանրապետության օրենսդրությամբ սահմանված կարգով կարող է համա</w:t>
      </w:r>
      <w:r w:rsidRPr="00231F8A">
        <w:rPr>
          <w:rFonts w:ascii="GHEA Grapalat" w:hAnsi="GHEA Grapalat"/>
          <w:color w:val="000000"/>
          <w:lang w:val="hy-AM"/>
        </w:rPr>
        <w:t>գործակցել օտարերկրյա կրթական հաստատությունների և կազմակերպությունների հետ:</w:t>
      </w:r>
    </w:p>
    <w:p w14:paraId="3011B212" w14:textId="384B9F4F"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11.Հաստատությունում չեն թույլատրվում քաղաքական կամ կրոնական կազմակերպությունների ստեղծումն ու գործունեությունը:</w:t>
      </w:r>
    </w:p>
    <w:p w14:paraId="31E93601"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Calibri" w:hAnsi="Calibri" w:cs="Calibri"/>
          <w:color w:val="000000"/>
          <w:lang w:val="hy-AM"/>
        </w:rPr>
        <w:t> </w:t>
      </w:r>
    </w:p>
    <w:p w14:paraId="5AC9998E" w14:textId="77777777" w:rsidR="009F73DC" w:rsidRPr="00231F8A" w:rsidRDefault="009F73DC" w:rsidP="00F8063F">
      <w:pPr>
        <w:pStyle w:val="a3"/>
        <w:shd w:val="clear" w:color="auto" w:fill="FFFFFF"/>
        <w:spacing w:before="0" w:beforeAutospacing="0" w:after="0" w:afterAutospacing="0"/>
        <w:ind w:firstLine="375"/>
        <w:jc w:val="center"/>
        <w:rPr>
          <w:rFonts w:ascii="GHEA Grapalat" w:hAnsi="GHEA Grapalat"/>
          <w:color w:val="000000"/>
          <w:lang w:val="hy-AM"/>
        </w:rPr>
      </w:pPr>
      <w:r w:rsidRPr="00231F8A">
        <w:rPr>
          <w:rStyle w:val="a4"/>
          <w:rFonts w:ascii="GHEA Grapalat" w:hAnsi="GHEA Grapalat"/>
          <w:color w:val="000000"/>
          <w:lang w:val="hy-AM"/>
        </w:rPr>
        <w:t>2. ՀԱՍՏԱՏՈՒԹՅԱՆ ԳՈՐԾՈՒՆԵՈՒԹՅԱՆ ԱՌԱՐԿԱՆ ԵՎ ՆՊԱՏԱԿԸ</w:t>
      </w:r>
    </w:p>
    <w:p w14:paraId="0314CA96" w14:textId="53AF9A90" w:rsidR="009F73DC" w:rsidRPr="00231F8A" w:rsidRDefault="009F73DC" w:rsidP="00F8063F">
      <w:pPr>
        <w:pStyle w:val="a3"/>
        <w:shd w:val="clear" w:color="auto" w:fill="FFFFFF"/>
        <w:spacing w:before="0" w:beforeAutospacing="0" w:after="0" w:afterAutospacing="0"/>
        <w:ind w:firstLine="375"/>
        <w:jc w:val="center"/>
        <w:rPr>
          <w:rFonts w:ascii="GHEA Grapalat" w:hAnsi="GHEA Grapalat"/>
          <w:color w:val="000000"/>
          <w:lang w:val="hy-AM"/>
        </w:rPr>
      </w:pPr>
    </w:p>
    <w:p w14:paraId="4FAC827B"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12. Հաստատության գործունեության առարկան յուրաքանչյուր սանի կրթության կազմակերպումն է նախադպրոցական կրթական ծրագրեր իրականացնելու միջոցով։</w:t>
      </w:r>
    </w:p>
    <w:p w14:paraId="2816860C"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14:paraId="03215148" w14:textId="0EC50B35"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14.Հաստատության կրթական գործունեությունն իրականացվում է ի շահ անհատի, հասարակության և պետության:</w:t>
      </w:r>
    </w:p>
    <w:p w14:paraId="3037DF3F" w14:textId="29D295AE"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 xml:space="preserve">15.Հաստատությունը,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w:t>
      </w:r>
      <w:r w:rsidRPr="00231F8A">
        <w:rPr>
          <w:rFonts w:ascii="GHEA Grapalat" w:hAnsi="GHEA Grapalat"/>
          <w:color w:val="000000"/>
          <w:lang w:val="hy-AM"/>
        </w:rPr>
        <w:lastRenderedPageBreak/>
        <w:t>ծանոթացումը, զարգացման շեղումների կանխարգելումն ու շտկումը, դպրոցական ուսուցման նախապատրաստումը:</w:t>
      </w:r>
    </w:p>
    <w:p w14:paraId="6A7C2E2E" w14:textId="63FE320A"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16.Հաստատության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14:paraId="390497B1"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17. Հաստատությունն իր գործունեությունն իրականացնում է նախադպրոցական կրթության պետական կրթական չափորոշիչին, նախադպրոցական կրթական ծրագրերին, 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14:paraId="003C3A3F" w14:textId="0F9BB868"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18.Հաստատության կրթական ծրագրերի ապահովման միջոցառումներում և ծառայություններում որպես անբաժանելի մաս կարող են ներառվել՝</w:t>
      </w:r>
    </w:p>
    <w:p w14:paraId="2193274E" w14:textId="6CFBB6AB"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1)հաստատության կողմից իրականացվող ուսումնամեթոդական, փորձարարական, հետազոտական աշխատանքները.</w:t>
      </w:r>
    </w:p>
    <w:p w14:paraId="25579974"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 մանկավարժական աշխատողների մասնագիտական կատարելագործման միջոցառումները.</w:t>
      </w:r>
    </w:p>
    <w:p w14:paraId="2CA6CF42" w14:textId="635C74DA"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14:paraId="1669E1D5"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 սաների սննդի կազմակերպումը՝ պահպանելով առողջապահության պետական կառավարման լիազորված մարմնի սահմանած նորմերը.</w:t>
      </w:r>
    </w:p>
    <w:p w14:paraId="77096D76"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5) սաների տրանսպորտային կազմակերպված փոխադրումները։</w:t>
      </w:r>
    </w:p>
    <w:p w14:paraId="3FB933D7" w14:textId="1C50D086"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19.Հաստատությունը կարող է իրականացնել ձեռնարկատիրական գործունեության հետևյալ տեսակները՝</w:t>
      </w:r>
    </w:p>
    <w:p w14:paraId="3F068F34" w14:textId="2F8855D0"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1)լրացուցիչ կրթական, մարզաառողջարարական, ճամբարներում կազմակերպվող վճարովի ծառայություններ.</w:t>
      </w:r>
    </w:p>
    <w:p w14:paraId="79B09E65" w14:textId="7BBD7D99"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14:paraId="07B98719"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 կազմակերպել երեխայի տնային ուսուցում, դաստիարակություն և խնամք.</w:t>
      </w:r>
    </w:p>
    <w:p w14:paraId="73808E0A"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 կազմակերպել ճկուն ռեժիմով երեխային սպասարկելու ծառայություններ.</w:t>
      </w:r>
    </w:p>
    <w:p w14:paraId="25D60C2C"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5) կազմակերպել սաների երկարօրյա կամ շուրջօրյա ուսուցում և խնամք։</w:t>
      </w:r>
    </w:p>
    <w:p w14:paraId="1F9DB540"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Calibri" w:hAnsi="Calibri" w:cs="Calibri"/>
          <w:color w:val="000000"/>
          <w:lang w:val="hy-AM"/>
        </w:rPr>
        <w:t> </w:t>
      </w:r>
    </w:p>
    <w:p w14:paraId="003F13BF" w14:textId="77777777" w:rsidR="009F73DC" w:rsidRPr="00231F8A" w:rsidRDefault="009F73DC" w:rsidP="00F8063F">
      <w:pPr>
        <w:pStyle w:val="a3"/>
        <w:shd w:val="clear" w:color="auto" w:fill="FFFFFF"/>
        <w:spacing w:before="0" w:beforeAutospacing="0" w:after="0" w:afterAutospacing="0"/>
        <w:ind w:firstLine="375"/>
        <w:jc w:val="center"/>
        <w:rPr>
          <w:rFonts w:ascii="GHEA Grapalat" w:hAnsi="GHEA Grapalat"/>
          <w:color w:val="000000"/>
          <w:lang w:val="hy-AM"/>
        </w:rPr>
      </w:pPr>
      <w:r w:rsidRPr="00231F8A">
        <w:rPr>
          <w:rStyle w:val="a4"/>
          <w:rFonts w:ascii="GHEA Grapalat" w:hAnsi="GHEA Grapalat"/>
          <w:color w:val="000000"/>
          <w:lang w:val="hy-AM"/>
        </w:rPr>
        <w:t>3. ՀԱՍՏԱՏՈՒԹՅԱՆ ԿԱՌՈՒՑՎԱԾՔԸ ԵՎ ԿՐԹԱԴԱՍՏԻԱՐԱԿՉԱԿԱՆ ԳՈՐԾՈՒՆԵՈՒԹՅՈՒՆԸ</w:t>
      </w:r>
    </w:p>
    <w:p w14:paraId="0EE54268"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Calibri" w:hAnsi="Calibri" w:cs="Calibri"/>
          <w:color w:val="000000"/>
          <w:lang w:val="hy-AM"/>
        </w:rPr>
        <w:t> </w:t>
      </w:r>
    </w:p>
    <w:p w14:paraId="0C315638" w14:textId="3921B780"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20.Հաստատությունում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14:paraId="5BC55A4C" w14:textId="5D896A3D"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 xml:space="preserve">21.Նախադպրոցական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w:t>
      </w:r>
      <w:r w:rsidRPr="00231F8A">
        <w:rPr>
          <w:rFonts w:ascii="GHEA Grapalat" w:hAnsi="GHEA Grapalat"/>
          <w:color w:val="000000"/>
          <w:lang w:val="hy-AM"/>
        </w:rPr>
        <w:lastRenderedPageBreak/>
        <w:t>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14:paraId="3D25EB3C"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14:paraId="72BE2FBD" w14:textId="5ED554C3"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23.Հայաստանի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14:paraId="053A68CA"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14:paraId="2CD2BC11"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14:paraId="2B8591DF"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26. Հաստատության խմբերի առավելագույն խտությունը սահմանում է կրթության պետական կառավարման լիազորված մարմինը:</w:t>
      </w:r>
    </w:p>
    <w:p w14:paraId="3E39EC9B" w14:textId="77777777" w:rsidR="005337DB" w:rsidRPr="00231F8A" w:rsidRDefault="005337DB" w:rsidP="005337DB">
      <w:pPr>
        <w:pStyle w:val="a3"/>
        <w:shd w:val="clear" w:color="auto" w:fill="FFFFFF"/>
        <w:spacing w:before="0" w:beforeAutospacing="0" w:after="0" w:afterAutospacing="0"/>
        <w:jc w:val="both"/>
        <w:rPr>
          <w:rFonts w:ascii="GHEA Grapalat" w:hAnsi="GHEA Grapalat"/>
          <w:color w:val="000000"/>
          <w:lang w:val="hy-AM"/>
        </w:rPr>
      </w:pPr>
      <w:r w:rsidRPr="00231F8A">
        <w:rPr>
          <w:rFonts w:ascii="GHEA Grapalat" w:hAnsi="GHEA Grapalat"/>
          <w:color w:val="000000"/>
          <w:lang w:val="hy-AM"/>
        </w:rPr>
        <w:t>Հաստատություն ընդունվում են 3-6 տարեկան երեխաներ։</w:t>
      </w:r>
    </w:p>
    <w:p w14:paraId="4F36D2EB"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14:paraId="05466EB2" w14:textId="7DDB3D8D"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28.Տարիքային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14:paraId="7A1156A9"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14:paraId="063693D9" w14:textId="77777777" w:rsidR="009F73DC" w:rsidRPr="00231F8A" w:rsidRDefault="005337DB"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30. Հաստատությունում կարող են ձևավորվել տարատարիք, կրթական տարբեր ծրագրեր յուրացնող երեխաներով ձևավորված խմբեր ՝ կրթության պետական կառավարման լիազորված մարմնի սահմանված կարգով:</w:t>
      </w:r>
    </w:p>
    <w:p w14:paraId="76D2A872" w14:textId="7EBEEEC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31.Հաստատության աշխատանքային ռեժիմը, հաստատությունում երեխաների մնալու տևողությունը սահմանվում է հիմնադրի որոշմամբ:</w:t>
      </w:r>
    </w:p>
    <w:p w14:paraId="0A951B99" w14:textId="1B43451B"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32.Թույլատրվում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14:paraId="15506B91" w14:textId="0E1A1FD1"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 xml:space="preserve">33.Սաների սննդի կազմակերպումն իրականացվում է համաձայն առողջապահության բնագավառի պետական կառավարման լիազորված մարմնի </w:t>
      </w:r>
      <w:r w:rsidRPr="00231F8A">
        <w:rPr>
          <w:rFonts w:ascii="GHEA Grapalat" w:hAnsi="GHEA Grapalat"/>
          <w:color w:val="000000"/>
          <w:lang w:val="hy-AM"/>
        </w:rPr>
        <w:lastRenderedPageBreak/>
        <w:t>սահմանած համապատասխան ներքին իրավական նորմերի և օրինակելի սննդակազմի։</w:t>
      </w:r>
    </w:p>
    <w:p w14:paraId="493B48E1" w14:textId="7347371C"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 xml:space="preserve">34.Հաստատության սաների բժշկական սպասարկումն իրականացվում է </w:t>
      </w:r>
      <w:r w:rsidR="00E3046A" w:rsidRPr="00E3046A">
        <w:rPr>
          <w:rFonts w:ascii="GHEA Grapalat" w:hAnsi="GHEA Grapalat"/>
          <w:color w:val="000000"/>
          <w:lang w:val="hy-AM"/>
        </w:rPr>
        <w:t xml:space="preserve">Ագարակ, Լեջան, Սվերդլով և Ուռուտ բնակավայրերի </w:t>
      </w:r>
      <w:r w:rsidRPr="00231F8A">
        <w:rPr>
          <w:rFonts w:ascii="GHEA Grapalat" w:hAnsi="GHEA Grapalat"/>
          <w:color w:val="000000"/>
          <w:lang w:val="hy-AM"/>
        </w:rPr>
        <w:t>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14:paraId="0267CA37" w14:textId="1B1AEEC8"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35.Հաստատության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14:paraId="62C557BA"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Calibri" w:hAnsi="Calibri" w:cs="Calibri"/>
          <w:color w:val="000000"/>
          <w:lang w:val="hy-AM"/>
        </w:rPr>
        <w:t> </w:t>
      </w:r>
    </w:p>
    <w:p w14:paraId="47C359CE" w14:textId="77777777" w:rsidR="009F73DC" w:rsidRPr="00231F8A" w:rsidRDefault="009F73DC" w:rsidP="00F8063F">
      <w:pPr>
        <w:pStyle w:val="a3"/>
        <w:shd w:val="clear" w:color="auto" w:fill="FFFFFF"/>
        <w:spacing w:before="0" w:beforeAutospacing="0" w:after="0" w:afterAutospacing="0"/>
        <w:ind w:firstLine="375"/>
        <w:jc w:val="center"/>
        <w:rPr>
          <w:rFonts w:ascii="GHEA Grapalat" w:hAnsi="GHEA Grapalat"/>
          <w:color w:val="000000"/>
          <w:lang w:val="hy-AM"/>
        </w:rPr>
      </w:pPr>
      <w:r w:rsidRPr="00231F8A">
        <w:rPr>
          <w:rStyle w:val="a4"/>
          <w:rFonts w:ascii="GHEA Grapalat" w:hAnsi="GHEA Grapalat"/>
          <w:color w:val="000000"/>
          <w:lang w:val="hy-AM"/>
        </w:rPr>
        <w:t>4. ԿՐԹԱԴԱՍՏԻԱՐԱԿՉԱԿԱՆ ԳՈՐԾԸՆԹԱՑԻ ՄԱՍՆԱԿԻՑՆԵՐԸ</w:t>
      </w:r>
    </w:p>
    <w:p w14:paraId="2C591F82"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Calibri" w:hAnsi="Calibri" w:cs="Calibri"/>
          <w:color w:val="000000"/>
          <w:lang w:val="hy-AM"/>
        </w:rPr>
        <w:t> </w:t>
      </w:r>
    </w:p>
    <w:p w14:paraId="721A98BD"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36. Հաստատության կրթադաստիարակչական գործընթացի մասնակիցներն են՝</w:t>
      </w:r>
    </w:p>
    <w:p w14:paraId="016274B0"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 նախադպրոցական տարիքի երեխան.</w:t>
      </w:r>
    </w:p>
    <w:p w14:paraId="39233850"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 ծնողը (երեխայի օրինական ներկայացուցիչը).</w:t>
      </w:r>
    </w:p>
    <w:p w14:paraId="17342DA2" w14:textId="572755FF"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14:paraId="47C75341" w14:textId="0984FD4F"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37.Սաների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14:paraId="44D1AF51" w14:textId="4DF6659D"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38.Հաստատության և ծնողների փոխհարաբերությունները կարգավորվում են նրանց միջև կնքված պայմանագրով:</w:t>
      </w:r>
    </w:p>
    <w:p w14:paraId="3B3F93F0" w14:textId="00A50E6F"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39.Սանի և հաստատության աշխատակիցների փոխհարաբերությունները կառուցվում են համագործակցության, սանի անհատականության հանդեպ հարգանքի հիմքի վրա:</w:t>
      </w:r>
    </w:p>
    <w:p w14:paraId="111B2C0B" w14:textId="091A2DFD"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40.Հաստատությունում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14:paraId="5A754AE8" w14:textId="4C62E8AC"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41.Հաստատության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14:paraId="60C786DD"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Calibri" w:hAnsi="Calibri" w:cs="Calibri"/>
          <w:color w:val="000000"/>
          <w:lang w:val="hy-AM"/>
        </w:rPr>
        <w:t> </w:t>
      </w:r>
    </w:p>
    <w:p w14:paraId="618DAB4B" w14:textId="12C96925" w:rsidR="009F73DC" w:rsidRPr="00231F8A" w:rsidRDefault="009F73DC" w:rsidP="00F8063F">
      <w:pPr>
        <w:pStyle w:val="a3"/>
        <w:shd w:val="clear" w:color="auto" w:fill="FFFFFF"/>
        <w:spacing w:before="0" w:beforeAutospacing="0" w:after="0" w:afterAutospacing="0"/>
        <w:ind w:firstLine="375"/>
        <w:jc w:val="center"/>
        <w:rPr>
          <w:rFonts w:ascii="GHEA Grapalat" w:hAnsi="GHEA Grapalat"/>
          <w:color w:val="000000"/>
          <w:lang w:val="hy-AM"/>
        </w:rPr>
      </w:pPr>
      <w:r w:rsidRPr="00231F8A">
        <w:rPr>
          <w:rStyle w:val="a4"/>
          <w:rFonts w:ascii="GHEA Grapalat" w:hAnsi="GHEA Grapalat"/>
          <w:color w:val="000000"/>
          <w:lang w:val="hy-AM"/>
        </w:rPr>
        <w:t>5. ՀԱՍՏԱՏՈՒԹՅԱՆ ԿԱՌԱՎԱՐՈՒՄԸ</w:t>
      </w:r>
    </w:p>
    <w:p w14:paraId="12F14260"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Calibri" w:hAnsi="Calibri" w:cs="Calibri"/>
          <w:color w:val="000000"/>
          <w:lang w:val="hy-AM"/>
        </w:rPr>
        <w:t> </w:t>
      </w:r>
    </w:p>
    <w:p w14:paraId="4C8C2674" w14:textId="62637D4D"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42.Հաստատության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14:paraId="37AC1838" w14:textId="1DCAD355"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lastRenderedPageBreak/>
        <w:t>43.Հաստատության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14:paraId="6029DB48"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44. Հաստատության հիմնադրի բացառիկ լիազորություններն են՝</w:t>
      </w:r>
    </w:p>
    <w:p w14:paraId="40CE492D"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 հաստատության հիմնադրումը.</w:t>
      </w:r>
    </w:p>
    <w:p w14:paraId="44DA0C07"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 հաստատությանը սեփականության իրավունքով հանձնվող և (կամ) ամրացվող գույքի կազմի հաստատումը.</w:t>
      </w:r>
    </w:p>
    <w:p w14:paraId="7C0C49B9" w14:textId="69D9C4E5"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3)հաստատության կանոնադրության հաստատումը և դրանում փոփոխությունների կատարումը.</w:t>
      </w:r>
    </w:p>
    <w:p w14:paraId="7E752E99"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 հաստատության կառավարման համակարգի սահմանումը.</w:t>
      </w:r>
    </w:p>
    <w:p w14:paraId="70898F1A"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5) հաստատության վերակազմակերպումը և լուծարումը.</w:t>
      </w:r>
    </w:p>
    <w:p w14:paraId="6843CB75"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6) հաստատության լուծարման հանձնաժողովի ստեղծումը և լուծարման հաշվեկշռի հաստատումը.</w:t>
      </w:r>
    </w:p>
    <w:p w14:paraId="0BE140D1"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7) Հայաստանի Հանրապետության օրենսդրությամբ և սույն կանոնադրությամբ նախատեսված այլ հարցերի լուծումը:</w:t>
      </w:r>
    </w:p>
    <w:p w14:paraId="5B804853"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45. Հիմնադիրը`</w:t>
      </w:r>
    </w:p>
    <w:p w14:paraId="63636D0B"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14:paraId="785B377A" w14:textId="6961D949"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2)վերահսկողություն է իրականացնում հաստատության գործունեության նկատմամբ.</w:t>
      </w:r>
    </w:p>
    <w:p w14:paraId="5E6C4685"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14:paraId="7ADA3840" w14:textId="1AFFFB8C"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4)սահմանում է հաստատության կառուցվածքն ու կառուցվածքային ստորաբաժանումների իրավասությունները.</w:t>
      </w:r>
    </w:p>
    <w:p w14:paraId="20ACEA96"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5) լսում է հաստատության գործունեության մասին հաշվետվությունները, քննում դրա գործունեության վերստուգման արդյունքները.</w:t>
      </w:r>
    </w:p>
    <w:p w14:paraId="24B02F5F" w14:textId="60FE689B"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6)վերահսկողություն է իրականացնում հաստատությանն ամրացված գույքի օգտագործման և պահպանության նկատմամբ.</w:t>
      </w:r>
    </w:p>
    <w:p w14:paraId="16160FCE" w14:textId="0531C27A"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7)հաստատության կանոնադրությամբ նախատեսված դեպքերում համաձայնություն է տալիս գույքի օտարման կամ վարձակալության հանձնման համար.</w:t>
      </w:r>
    </w:p>
    <w:p w14:paraId="6768FF77"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8) հաստատում է հաստատության տարեկան հաշվետվությունները և տարեկան հաշվեկշիռը.</w:t>
      </w:r>
    </w:p>
    <w:p w14:paraId="421D69D2"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9) իրականացնում է հաստատության կանոնադրությամբ նախատեսված այլ գործառույթներ:</w:t>
      </w:r>
    </w:p>
    <w:p w14:paraId="7D718536" w14:textId="3A8E6E7F"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46.Հաստատությունում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14:paraId="0710665A" w14:textId="30D6C69E"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 xml:space="preserve">47.Մանկավարժական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w:t>
      </w:r>
      <w:r w:rsidRPr="00231F8A">
        <w:rPr>
          <w:rFonts w:ascii="GHEA Grapalat" w:hAnsi="GHEA Grapalat"/>
          <w:color w:val="000000"/>
          <w:lang w:val="hy-AM"/>
        </w:rPr>
        <w:lastRenderedPageBreak/>
        <w:t>Մանկավարժական խորհրդի անվանական կազմը գրանցվում է մանկավարժական խորհրդի արձանագրությունների մատյանում:</w:t>
      </w:r>
    </w:p>
    <w:p w14:paraId="1B333662"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48. Մանկավարժական խորհրդի կազմում ընդգրկվում են հաստատության բոլոր մանկավարժական աշխատողները:</w:t>
      </w:r>
    </w:p>
    <w:p w14:paraId="16B9FD1C" w14:textId="67AB472F"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49.Տնօրենն իրականացնում է հաստատության ընթացիկ գործունեության ղեկավարումը: Տնօրենն օրենքներով, սույն կանոնադրությամբ և իրեն վերապահված այլ</w:t>
      </w:r>
      <w:r w:rsidR="00B15FC1" w:rsidRPr="00B15FC1">
        <w:rPr>
          <w:rFonts w:ascii="GHEA Grapalat" w:hAnsi="GHEA Grapalat"/>
          <w:color w:val="000000"/>
          <w:lang w:val="hy-AM"/>
        </w:rPr>
        <w:t xml:space="preserve"> </w:t>
      </w:r>
      <w:r w:rsidRPr="00231F8A">
        <w:rPr>
          <w:rFonts w:ascii="GHEA Grapalat" w:hAnsi="GHEA Grapalat"/>
          <w:color w:val="000000"/>
          <w:lang w:val="hy-AM"/>
        </w:rPr>
        <w:t>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14:paraId="782FD4CA"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50. Տնօրենը՝</w:t>
      </w:r>
    </w:p>
    <w:p w14:paraId="5E033D5F"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 առանց լիազորագրի հանդես է գալիս հաստատության անունից, ներկայացնում նրա շահերը և կնքում է գործարքներ.</w:t>
      </w:r>
    </w:p>
    <w:p w14:paraId="3D56463F"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 նախագահում է հաստատության մանկավարժական խորհրդի նիստերը.</w:t>
      </w:r>
    </w:p>
    <w:p w14:paraId="31D1A578"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14:paraId="52C5CA7A"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 տալիս է հաստատության անունից հանդես գալու լիազորագրեր, այդ թվում՝ վերալիազորման իրավունքով լիազորագրեր.</w:t>
      </w:r>
    </w:p>
    <w:p w14:paraId="08F59B04"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14:paraId="5148A31F"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6) բանկերում բացում է հաշվարկային հաշիվներ.</w:t>
      </w:r>
    </w:p>
    <w:p w14:paraId="6AA6BEB7" w14:textId="075B6C8C"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7)օրենքով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14:paraId="19EF663F"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14:paraId="10324AB8"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9) վերահսկողություն է իրականացնում հաստատության աշխատողների կողմից իրենց աշխատանքային պարտականությունների կատարման նկատմամբ.</w:t>
      </w:r>
    </w:p>
    <w:p w14:paraId="7469216C" w14:textId="66AFF51E"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10)ապահովում է ներքին աշխատանքային կարգապահության կանոնների, աշխատանքի պաշտպանության և անվտանգության տեխնիկայի պահպանումը.</w:t>
      </w:r>
    </w:p>
    <w:p w14:paraId="00342F5D"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11) կազմում է հաստատության հաստիքային ցուցակն ու ծախսերի նախահաշիվը և դրանք ներկայացնում հիմնադրի հաստատմանը.</w:t>
      </w:r>
    </w:p>
    <w:p w14:paraId="6D09B177" w14:textId="23073604"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12)իրականացնում է Հայաստանի Հանրապետության օրենսդրությամբ նախատեսված այլ լիազորություններ.</w:t>
      </w:r>
    </w:p>
    <w:p w14:paraId="27EA024B"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14:paraId="5766B3DD"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 xml:space="preserve">51. Տնօրենի բացակայության դեպքում հիմնադրի գրավոր որոշման (հրամանի) համաձայն, նրա լիազորություններն իրականացնում է մեթոդիստը (տնօրենի </w:t>
      </w:r>
      <w:r w:rsidRPr="00231F8A">
        <w:rPr>
          <w:rFonts w:ascii="GHEA Grapalat" w:hAnsi="GHEA Grapalat"/>
          <w:color w:val="000000"/>
          <w:lang w:val="hy-AM"/>
        </w:rPr>
        <w:lastRenderedPageBreak/>
        <w:t>ուսումնական գծով տեղակալը), իսկ անհնարինության դեպքում՝ 5 տարվա նախադպրոցական մանկավարժական փորձ ունեցող մասնագետը։</w:t>
      </w:r>
    </w:p>
    <w:p w14:paraId="1A0EFD1B"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52. Մեթոդիստը (տնօրենի ուսումնական գծով տեղակալը)՝</w:t>
      </w:r>
    </w:p>
    <w:p w14:paraId="4C10A3CA"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 իրականացնում է կրթադաստիարակչական աշխատանքի մեթոդական ղեկավարումը.</w:t>
      </w:r>
    </w:p>
    <w:p w14:paraId="356851F4" w14:textId="6BA7E4F3"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2)ապահովում և վերահսկում է նախադպրոցական կրթական ծրագրերի կատարումը.</w:t>
      </w:r>
    </w:p>
    <w:p w14:paraId="7E1CC1BF"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 պատասխանատու է կրթադաստիարակչական աշխատանքների որակի և արդյունքի համար.</w:t>
      </w:r>
    </w:p>
    <w:p w14:paraId="3041C0DC"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4) կազմակերպում է հաստատության մեթոդկաբինետի աշխատանքը.</w:t>
      </w:r>
    </w:p>
    <w:p w14:paraId="65909727"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5) դաստիարակներին մշտապես հաղորդակից է դարձնում մանկավարժական գիտությունների նորույթներին.</w:t>
      </w:r>
    </w:p>
    <w:p w14:paraId="7703AE32" w14:textId="59802766"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6)կազմակերպում է երեխաների տարիքային զարգացման առանձնահատկությունների վերաբերյալ իրազեկման մասնագիտական աշխատանք ծնողների շրջանում:</w:t>
      </w:r>
    </w:p>
    <w:p w14:paraId="633EBE1B"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53. Դաստիարակը՝</w:t>
      </w:r>
    </w:p>
    <w:p w14:paraId="790FFB14"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 պատասխանատվություն է կրում սաների կյանքի և առողջության պահպանման համար.</w:t>
      </w:r>
    </w:p>
    <w:p w14:paraId="75203655" w14:textId="247446DA"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2)պատասխանատու է սաների համակողմանի զարգացման և դաստիարակության, ինչպես նաև ստեղծագործական երևակայության զարգացման համար.</w:t>
      </w:r>
    </w:p>
    <w:p w14:paraId="6FD155AF" w14:textId="1BCEE806"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3)մշտապես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14:paraId="4CD10FB0"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54. Երաժշտական ղեկավարը (երաժշտության դաստիարակը)՝</w:t>
      </w:r>
    </w:p>
    <w:p w14:paraId="0B53A92F" w14:textId="77777777"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1) նախադպրոցական կրթական ծրագրին համապատասխան, դաստիարակների հետ համատեղ իրականացնում է սաների երաժշտական դաստիարակությունը.</w:t>
      </w:r>
    </w:p>
    <w:p w14:paraId="238E262D" w14:textId="19E44683" w:rsidR="009F73DC" w:rsidRPr="00231F8A"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31F8A">
        <w:rPr>
          <w:rFonts w:ascii="GHEA Grapalat" w:hAnsi="GHEA Grapalat"/>
          <w:color w:val="000000"/>
          <w:lang w:val="hy-AM"/>
        </w:rPr>
        <w:t>2)ծնողների շրջանում խորհրդատվություն է կազմակերպում սաների երաժշտական, գեղագիտական դաստիարակության հարցերի շուրջ:</w:t>
      </w:r>
    </w:p>
    <w:p w14:paraId="1F5B455F" w14:textId="6571CADB"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55.Տնտեսական մասի վարիչը (տնօրենի տնտեսական աշխատանքի գծով օգնականը)՝</w:t>
      </w:r>
    </w:p>
    <w:p w14:paraId="0B8109C2" w14:textId="122B157E"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1)կազմակերպում է հաստատության տնտեսական սպասարկումը, անհրաժեշտ մթերքի, գույքի և սարքավորումների ստացումն ու պահպանությունը.</w:t>
      </w:r>
    </w:p>
    <w:p w14:paraId="70600C73" w14:textId="1FBC3432"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2)մասնակցում է ճաշացուցակի և սննդամթերքի պահանջագիր-հայտերի կազմմանը.</w:t>
      </w:r>
    </w:p>
    <w:p w14:paraId="2FCA81BA"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3) հետևում է հաստատության տեղամասի, շենքի, գույքի և սարքավորումների վիճակին, միջոցներ է ձեռնարկում դրանք ժամանակին վերանորոգելու համար.</w:t>
      </w:r>
    </w:p>
    <w:p w14:paraId="06DF906B" w14:textId="2672DE05"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4)պատասխանատու է սպասարկող անձնակազմի աշխատանքային և կատարողական կարգապահության համար:</w:t>
      </w:r>
    </w:p>
    <w:p w14:paraId="49B4162A"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Calibri" w:hAnsi="Calibri" w:cs="Calibri"/>
          <w:color w:val="000000"/>
          <w:lang w:val="hy-AM"/>
        </w:rPr>
        <w:t> </w:t>
      </w:r>
    </w:p>
    <w:p w14:paraId="1CC31311" w14:textId="77777777" w:rsidR="009F73DC" w:rsidRPr="0021101D" w:rsidRDefault="009F73DC" w:rsidP="00F8063F">
      <w:pPr>
        <w:pStyle w:val="a3"/>
        <w:shd w:val="clear" w:color="auto" w:fill="FFFFFF"/>
        <w:spacing w:before="0" w:beforeAutospacing="0" w:after="0" w:afterAutospacing="0"/>
        <w:ind w:firstLine="375"/>
        <w:jc w:val="center"/>
        <w:rPr>
          <w:rFonts w:ascii="GHEA Grapalat" w:hAnsi="GHEA Grapalat"/>
          <w:color w:val="000000"/>
          <w:lang w:val="hy-AM"/>
        </w:rPr>
      </w:pPr>
      <w:r w:rsidRPr="0021101D">
        <w:rPr>
          <w:rStyle w:val="a4"/>
          <w:rFonts w:ascii="GHEA Grapalat" w:hAnsi="GHEA Grapalat"/>
          <w:color w:val="000000"/>
          <w:lang w:val="hy-AM"/>
        </w:rPr>
        <w:t>6. ՀԱՍՏԱՏՈՒԹՅԱՆ ԳՈՒՅՔԸ ԵՎ ՖԻՆԱՆՍԱՏՆՏԵՍԱԿԱՆ ԳՈՐԾՈՒՆԵՈՒԹՅՈՒՆԸ</w:t>
      </w:r>
    </w:p>
    <w:p w14:paraId="02BF236F"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Calibri" w:hAnsi="Calibri" w:cs="Calibri"/>
          <w:color w:val="000000"/>
          <w:lang w:val="hy-AM"/>
        </w:rPr>
        <w:t> </w:t>
      </w:r>
    </w:p>
    <w:p w14:paraId="79BF0BE6" w14:textId="05764CF4"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 xml:space="preserve">56.Հաստատության սեփականությունը ձևավորվում է հաստատության հիմնադրման ժամանակ և հետագայում հիմնադրի կողմից սեփականության </w:t>
      </w:r>
      <w:r w:rsidRPr="0021101D">
        <w:rPr>
          <w:rFonts w:ascii="GHEA Grapalat" w:hAnsi="GHEA Grapalat"/>
          <w:color w:val="000000"/>
          <w:lang w:val="hy-AM"/>
        </w:rPr>
        <w:lastRenderedPageBreak/>
        <w:t>իրավունքով նրան հանձնվող, ինչպես նաև հաստատության գործունեության ընթացքում ձեռք բերված գույքից:</w:t>
      </w:r>
    </w:p>
    <w:p w14:paraId="313867B3" w14:textId="78D7AF8B"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57.Հաստատությունն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14:paraId="5BEF1338" w14:textId="09826B55"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58.Հիմնադիրը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14:paraId="7DC13956" w14:textId="1C9C3C38" w:rsidR="009F73DC" w:rsidRPr="0021101D" w:rsidRDefault="009F73DC" w:rsidP="00DE42BE">
      <w:pPr>
        <w:pStyle w:val="a3"/>
        <w:shd w:val="clear" w:color="auto" w:fill="FFFFFF"/>
        <w:tabs>
          <w:tab w:val="left" w:pos="567"/>
        </w:tabs>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59.Հաստատության սեփականության պահպանման հոգսը կրում է հաստատությունը:</w:t>
      </w:r>
    </w:p>
    <w:p w14:paraId="78C18AF4" w14:textId="500F5FB6"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60.Հաստատության սեփականության վրա կարող է տարածվել բռնագանձում՝ միայն դատական կարգով:</w:t>
      </w:r>
    </w:p>
    <w:p w14:paraId="33FCB671" w14:textId="6B5C53FF"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61.Հիմնադիրն իրավունք ունի հետ վերցնելու իր կողմից հաստատությանն ամրացված գույքը:</w:t>
      </w:r>
    </w:p>
    <w:p w14:paraId="00EFD403"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62. Հաստատությունն իրավունք չունի ամրացված գույքը կամ դրա նկատմամբ իր իրավունքներն օտարելու, գրավ դնելու, անհատույց օգտագործման հանձնելու:</w:t>
      </w:r>
    </w:p>
    <w:p w14:paraId="0BA52B18" w14:textId="30BEF38E"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63.Պետական կամ համայնքային սեփականություն համարվող հաստատությունների շենքերը կարող են օտարվել միայն բացառիկ դեպքերում` կառավարության որոշմամբ:</w:t>
      </w:r>
    </w:p>
    <w:p w14:paraId="5A72ED71" w14:textId="17FE1543"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64.Պետական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հանձնված գույքի վարձակալական վճարներից ստացված դրամական միջոցներն ուղղվում են Հայաստանի Հանրապետության պետական բյուջե:</w:t>
      </w:r>
    </w:p>
    <w:p w14:paraId="060BF676"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14:paraId="13FAC5F7"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66. Համայնքային հաստատության գույքը կարող է վարձակալությամբ հանձնվել միայն ավագանու որոշմամբ:</w:t>
      </w:r>
    </w:p>
    <w:p w14:paraId="168957F2"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14:paraId="2DFF8FC5" w14:textId="3E938948"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68.Հաստատության լուծարման դեպքում նրա գույքի օգտագործման և տնօրինման կարգը որոշում է հիմնադիրը:</w:t>
      </w:r>
    </w:p>
    <w:p w14:paraId="403B3C87" w14:textId="135853CD"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69.Հաստատությունը Հայաստանի Հանրապետության օրենսդրությամբ սահմանված կարգով տնօրինում է իր ֆինանսական միջոցները:</w:t>
      </w:r>
    </w:p>
    <w:p w14:paraId="3B8DD738" w14:textId="289265CE"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lastRenderedPageBreak/>
        <w:t>70.Հաստատությունը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14:paraId="4B864075"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14:paraId="78639C6C"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72. Հաստատության ֆինանսավորման լրացուցիչ աղբյուրներն են՝</w:t>
      </w:r>
    </w:p>
    <w:p w14:paraId="2074C5DC"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1) ձեռնարկատիրական գործունեության իրականացումից գոյացած միջոցները.</w:t>
      </w:r>
    </w:p>
    <w:p w14:paraId="3AD74EAE"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14:paraId="70F2472B" w14:textId="266BFE0E"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3)Հայաստանի Հանրապետության օրենսդրությամբ չարգելված և հաստատության կանոնադրական խնդիրներին չհակասող գործունեությունից ստացված միջոցները:</w:t>
      </w:r>
    </w:p>
    <w:p w14:paraId="19A13449" w14:textId="4487BD0A" w:rsidR="009F73DC" w:rsidRPr="0021101D" w:rsidRDefault="009F73DC" w:rsidP="002F55D7">
      <w:pPr>
        <w:pStyle w:val="a3"/>
        <w:shd w:val="clear" w:color="auto" w:fill="FFFFFF"/>
        <w:tabs>
          <w:tab w:val="left" w:pos="709"/>
          <w:tab w:val="left" w:pos="851"/>
        </w:tabs>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73.Հաստատության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14:paraId="585F8B24" w14:textId="53D37A52" w:rsidR="009F73DC" w:rsidRPr="0021101D" w:rsidRDefault="009F73DC" w:rsidP="00F8063F">
      <w:pPr>
        <w:pStyle w:val="a3"/>
        <w:shd w:val="clear" w:color="auto" w:fill="FFFFFF"/>
        <w:spacing w:before="0" w:beforeAutospacing="0" w:after="0" w:afterAutospacing="0"/>
        <w:ind w:firstLine="375"/>
        <w:jc w:val="center"/>
        <w:rPr>
          <w:rFonts w:ascii="GHEA Grapalat" w:hAnsi="GHEA Grapalat"/>
          <w:color w:val="000000"/>
          <w:lang w:val="hy-AM"/>
        </w:rPr>
      </w:pPr>
    </w:p>
    <w:p w14:paraId="6469CDE0" w14:textId="77777777" w:rsidR="009F73DC" w:rsidRPr="0021101D" w:rsidRDefault="009F73DC" w:rsidP="00F8063F">
      <w:pPr>
        <w:pStyle w:val="a3"/>
        <w:shd w:val="clear" w:color="auto" w:fill="FFFFFF"/>
        <w:spacing w:before="0" w:beforeAutospacing="0" w:after="0" w:afterAutospacing="0"/>
        <w:ind w:firstLine="375"/>
        <w:jc w:val="center"/>
        <w:rPr>
          <w:rFonts w:ascii="GHEA Grapalat" w:hAnsi="GHEA Grapalat"/>
          <w:color w:val="000000"/>
          <w:lang w:val="hy-AM"/>
        </w:rPr>
      </w:pPr>
      <w:r w:rsidRPr="0021101D">
        <w:rPr>
          <w:rStyle w:val="a4"/>
          <w:rFonts w:ascii="GHEA Grapalat" w:hAnsi="GHEA Grapalat"/>
          <w:color w:val="000000"/>
          <w:lang w:val="hy-AM"/>
        </w:rPr>
        <w:t>7. ՀԱՍՏԱՏՈՒԹՅԱՆ ՎԵՐԱԿԱԶՄԱԿԵՐՊՈՒՄԸ ԵՎ ԼՈՒԾԱՐՈՒՄԸ</w:t>
      </w:r>
    </w:p>
    <w:p w14:paraId="4A0BF67F"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Calibri" w:hAnsi="Calibri" w:cs="Calibri"/>
          <w:color w:val="000000"/>
          <w:lang w:val="hy-AM"/>
        </w:rPr>
        <w:t> </w:t>
      </w:r>
    </w:p>
    <w:p w14:paraId="47FC4419" w14:textId="77777777" w:rsidR="009F73DC" w:rsidRPr="0021101D" w:rsidRDefault="009F73DC" w:rsidP="005337DB">
      <w:pPr>
        <w:pStyle w:val="a3"/>
        <w:shd w:val="clear" w:color="auto" w:fill="FFFFFF"/>
        <w:spacing w:before="0" w:beforeAutospacing="0" w:after="0" w:afterAutospacing="0"/>
        <w:ind w:firstLine="375"/>
        <w:jc w:val="both"/>
        <w:rPr>
          <w:rFonts w:ascii="GHEA Grapalat" w:hAnsi="GHEA Grapalat"/>
          <w:color w:val="000000"/>
          <w:lang w:val="hy-AM"/>
        </w:rPr>
      </w:pPr>
      <w:r w:rsidRPr="0021101D">
        <w:rPr>
          <w:rFonts w:ascii="GHEA Grapalat" w:hAnsi="GHEA Grapalat"/>
          <w:color w:val="000000"/>
          <w:lang w:val="hy-AM"/>
        </w:rPr>
        <w:t>74. Հաստատությունը վերակազմակերպվում և լուծարվում է Հայաստանի Հանրապետության օրենսդրությամբ սահմանված կարգով:</w:t>
      </w:r>
    </w:p>
    <w:p w14:paraId="33CD4461" w14:textId="77777777" w:rsidR="00A504BB" w:rsidRPr="0021101D" w:rsidRDefault="00A504BB" w:rsidP="005337DB">
      <w:pPr>
        <w:jc w:val="both"/>
        <w:rPr>
          <w:rFonts w:ascii="Sylfaen" w:hAnsi="Sylfaen"/>
          <w:sz w:val="24"/>
          <w:szCs w:val="24"/>
          <w:lang w:val="hy-AM"/>
        </w:rPr>
      </w:pPr>
    </w:p>
    <w:sectPr w:rsidR="00A504BB" w:rsidRPr="00211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A5"/>
    <w:rsid w:val="000779A5"/>
    <w:rsid w:val="000A7510"/>
    <w:rsid w:val="000D1B70"/>
    <w:rsid w:val="00143BF0"/>
    <w:rsid w:val="00182AE2"/>
    <w:rsid w:val="0021101D"/>
    <w:rsid w:val="00227719"/>
    <w:rsid w:val="00231F8A"/>
    <w:rsid w:val="002654A2"/>
    <w:rsid w:val="002E017C"/>
    <w:rsid w:val="002F55D7"/>
    <w:rsid w:val="002F66AB"/>
    <w:rsid w:val="00311571"/>
    <w:rsid w:val="003B5EAA"/>
    <w:rsid w:val="00424D82"/>
    <w:rsid w:val="00464EC8"/>
    <w:rsid w:val="004A01A3"/>
    <w:rsid w:val="004C1763"/>
    <w:rsid w:val="00501EAF"/>
    <w:rsid w:val="0051721C"/>
    <w:rsid w:val="005337DB"/>
    <w:rsid w:val="005B63DC"/>
    <w:rsid w:val="007A55E8"/>
    <w:rsid w:val="00956917"/>
    <w:rsid w:val="009A4F1D"/>
    <w:rsid w:val="009F73DC"/>
    <w:rsid w:val="00A43E08"/>
    <w:rsid w:val="00A504BB"/>
    <w:rsid w:val="00AB725F"/>
    <w:rsid w:val="00B15FC1"/>
    <w:rsid w:val="00B67D6D"/>
    <w:rsid w:val="00C07407"/>
    <w:rsid w:val="00C47465"/>
    <w:rsid w:val="00C664E2"/>
    <w:rsid w:val="00C77963"/>
    <w:rsid w:val="00CD7036"/>
    <w:rsid w:val="00CE227B"/>
    <w:rsid w:val="00DC417C"/>
    <w:rsid w:val="00DE42BE"/>
    <w:rsid w:val="00E3046A"/>
    <w:rsid w:val="00E4769B"/>
    <w:rsid w:val="00F102B6"/>
    <w:rsid w:val="00F8063F"/>
    <w:rsid w:val="00F97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06A2"/>
  <w15:chartTrackingRefBased/>
  <w15:docId w15:val="{0030705B-D085-47DB-A6E8-BAE6A8C7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73DC"/>
    <w:rPr>
      <w:b/>
      <w:bCs/>
    </w:rPr>
  </w:style>
  <w:style w:type="paragraph" w:customStyle="1" w:styleId="vhc">
    <w:name w:val="vhc"/>
    <w:basedOn w:val="a"/>
    <w:rsid w:val="002110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5">
    <w:basedOn w:val="a"/>
    <w:next w:val="a3"/>
    <w:rsid w:val="002110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c6k">
    <w:name w:val="bc6k"/>
    <w:basedOn w:val="a"/>
    <w:rsid w:val="002110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5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Zmix</dc:creator>
  <cp:keywords/>
  <dc:description/>
  <cp:lastModifiedBy>Администратор</cp:lastModifiedBy>
  <cp:revision>36</cp:revision>
  <dcterms:created xsi:type="dcterms:W3CDTF">2024-03-15T07:05:00Z</dcterms:created>
  <dcterms:modified xsi:type="dcterms:W3CDTF">2024-03-21T11:49:00Z</dcterms:modified>
</cp:coreProperties>
</file>