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CB" w:rsidRPr="00571349" w:rsidRDefault="00BE0FCB" w:rsidP="00763345">
      <w:pPr>
        <w:spacing w:before="240" w:after="0" w:line="240" w:lineRule="auto"/>
        <w:rPr>
          <w:rFonts w:ascii="GHEA Grapalat" w:hAnsi="GHEA Grapalat"/>
          <w:sz w:val="28"/>
          <w:szCs w:val="32"/>
          <w:lang w:val="hy-AM"/>
        </w:rPr>
      </w:pPr>
    </w:p>
    <w:p w:rsidR="0039540B" w:rsidRPr="00D14647" w:rsidRDefault="0039540B" w:rsidP="0039540B">
      <w:pPr>
        <w:spacing w:before="240" w:after="0"/>
        <w:jc w:val="center"/>
        <w:rPr>
          <w:rFonts w:ascii="GHEA Grapalat" w:hAnsi="GHEA Grapalat"/>
          <w:b/>
          <w:sz w:val="28"/>
          <w:szCs w:val="32"/>
          <w:lang w:val="hy-AM"/>
        </w:rPr>
      </w:pPr>
      <w:r>
        <w:rPr>
          <w:rFonts w:ascii="GHEA Grapalat" w:hAnsi="GHEA Grapalat"/>
          <w:noProof/>
          <w:sz w:val="16"/>
          <w:szCs w:val="16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50165</wp:posOffset>
            </wp:positionV>
            <wp:extent cx="930275" cy="818515"/>
            <wp:effectExtent l="0" t="0" r="3175" b="635"/>
            <wp:wrapTopAndBottom/>
            <wp:docPr id="19" name="Рисунок 19" descr="http://10.0.0.3/CMIS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0.0.3/CMIS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4647">
        <w:rPr>
          <w:rFonts w:ascii="GHEA Grapalat" w:hAnsi="GHEA Grapalat"/>
          <w:b/>
          <w:sz w:val="28"/>
          <w:szCs w:val="32"/>
          <w:lang w:val="hy-AM"/>
        </w:rPr>
        <w:t>ՀԱՅԱՍՏԱՆԻ ՀԱՆՐԱՊԵՏՈՒԹՅԱՆ</w:t>
      </w:r>
    </w:p>
    <w:p w:rsidR="0039540B" w:rsidRPr="00D14647" w:rsidRDefault="0039540B" w:rsidP="0039540B">
      <w:pPr>
        <w:pStyle w:val="a3"/>
        <w:spacing w:before="120" w:beforeAutospacing="0" w:after="0" w:afterAutospacing="0"/>
        <w:jc w:val="center"/>
        <w:rPr>
          <w:rFonts w:ascii="GHEA Grapalat" w:hAnsi="GHEA Grapalat"/>
          <w:b/>
          <w:sz w:val="28"/>
          <w:szCs w:val="32"/>
          <w:lang w:val="hy-AM"/>
        </w:rPr>
      </w:pPr>
      <w:r w:rsidRPr="00D14647">
        <w:rPr>
          <w:rFonts w:ascii="GHEA Grapalat" w:hAnsi="GHEA Grapalat"/>
          <w:b/>
          <w:sz w:val="28"/>
          <w:szCs w:val="32"/>
          <w:lang w:val="hy-AM"/>
        </w:rPr>
        <w:t>ԼՈՌՈՒ ՄԱՐԶ</w:t>
      </w:r>
    </w:p>
    <w:p w:rsidR="0039540B" w:rsidRPr="00D14647" w:rsidRDefault="0039540B" w:rsidP="0039540B">
      <w:pPr>
        <w:pStyle w:val="a3"/>
        <w:spacing w:before="120" w:beforeAutospacing="0" w:after="0" w:afterAutospacing="0"/>
        <w:jc w:val="center"/>
        <w:rPr>
          <w:rFonts w:ascii="GHEA Grapalat" w:hAnsi="GHEA Grapalat"/>
          <w:b/>
          <w:sz w:val="28"/>
          <w:szCs w:val="32"/>
          <w:lang w:val="hy-AM"/>
        </w:rPr>
      </w:pPr>
      <w:r w:rsidRPr="00D14647">
        <w:rPr>
          <w:rFonts w:ascii="GHEA Grapalat" w:hAnsi="GHEA Grapalat"/>
          <w:b/>
          <w:sz w:val="28"/>
          <w:szCs w:val="32"/>
          <w:lang w:val="hy-AM"/>
        </w:rPr>
        <w:t>ԼՈՌԻ ԲԵՐԴԻ ՀԱՄԱՅՆՔԱՊԵՏԱՐԱՆ</w:t>
      </w:r>
    </w:p>
    <w:p w:rsidR="0039540B" w:rsidRPr="004604F7" w:rsidRDefault="00EB7E1A" w:rsidP="0039540B">
      <w:pPr>
        <w:pStyle w:val="a3"/>
        <w:spacing w:before="120" w:beforeAutospacing="0" w:after="0" w:afterAutospacing="0"/>
        <w:jc w:val="center"/>
        <w:rPr>
          <w:rStyle w:val="a4"/>
          <w:rFonts w:ascii="GHEA Grapalat" w:hAnsi="GHEA Grapalat"/>
          <w:sz w:val="18"/>
          <w:szCs w:val="28"/>
        </w:rPr>
      </w:pP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205740</wp:posOffset>
                </wp:positionV>
                <wp:extent cx="2329815" cy="568325"/>
                <wp:effectExtent l="0" t="0" r="0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40B" w:rsidRDefault="0039540B" w:rsidP="0039540B">
                            <w:pPr>
                              <w:pStyle w:val="a3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4"/>
                                <w:rFonts w:ascii="Times Armenian" w:hAnsi="Times Armenian"/>
                                <w:sz w:val="20"/>
                                <w:szCs w:val="20"/>
                              </w:rPr>
                              <w:sym w:font="Wingdings" w:char="0029"/>
                            </w:r>
                            <w:r>
                              <w:rPr>
                                <w:rStyle w:val="a4"/>
                                <w:rFonts w:ascii="Times Armenian" w:hAnsi="Times Armeni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0256-2-14-75</w:t>
                            </w:r>
                          </w:p>
                          <w:p w:rsidR="0039540B" w:rsidRPr="008360B1" w:rsidRDefault="0039540B" w:rsidP="0039540B">
                            <w:pPr>
                              <w:pStyle w:val="a3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էլ</w:t>
                            </w:r>
                            <w:proofErr w:type="spellEnd"/>
                            <w:proofErr w:type="gramEnd"/>
                            <w:r w:rsidRPr="008360B1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փոստ</w:t>
                            </w:r>
                            <w:proofErr w:type="spellEnd"/>
                            <w:proofErr w:type="gramEnd"/>
                            <w:r w:rsidR="00D85904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: loriberdhamaynq2017@mail.ru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317.25pt;margin-top:16.2pt;width:183.45pt;height: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0NwwIAALs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" filled="f" stroked="f">
                <v:textbox>
                  <w:txbxContent>
                    <w:p w:rsidR="0039540B" w:rsidRDefault="0039540B" w:rsidP="0039540B">
                      <w:pPr>
                        <w:pStyle w:val="a3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</w:pPr>
                      <w:r>
                        <w:rPr>
                          <w:rStyle w:val="a4"/>
                          <w:rFonts w:ascii="Times Armenian" w:hAnsi="Times Armenian"/>
                          <w:sz w:val="20"/>
                          <w:szCs w:val="20"/>
                        </w:rPr>
                        <w:sym w:font="Wingdings" w:char="0029"/>
                      </w:r>
                      <w:r>
                        <w:rPr>
                          <w:rStyle w:val="a4"/>
                          <w:rFonts w:ascii="Times Armenian" w:hAnsi="Times Armeni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0256-2-14-75</w:t>
                      </w:r>
                    </w:p>
                    <w:p w:rsidR="0039540B" w:rsidRPr="008360B1" w:rsidRDefault="0039540B" w:rsidP="0039540B">
                      <w:pPr>
                        <w:pStyle w:val="a3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GHEA Grapalat" w:hAnsi="GHEA Grapalat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էլ</w:t>
                      </w:r>
                      <w:proofErr w:type="spellEnd"/>
                      <w:proofErr w:type="gramEnd"/>
                      <w:r w:rsidRPr="008360B1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փոստ</w:t>
                      </w:r>
                      <w:proofErr w:type="spellEnd"/>
                      <w:proofErr w:type="gramEnd"/>
                      <w:r w:rsidR="00D85904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: loriberdhamaynq2017@mail.ru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210185</wp:posOffset>
                </wp:positionV>
                <wp:extent cx="2651760" cy="799465"/>
                <wp:effectExtent l="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D8D" w:rsidRPr="00712406" w:rsidRDefault="0039540B" w:rsidP="0039540B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before="0" w:beforeAutospacing="0" w:after="0" w:afterAutospacing="0"/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sym w:font="Wingdings" w:char="002A"/>
                            </w: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ab/>
                              <w:t xml:space="preserve">գ.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Լոռի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Բերդ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Աշոտ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Երկաթի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:rsidR="0039540B" w:rsidRPr="00712406" w:rsidRDefault="0039540B" w:rsidP="0039540B">
                            <w:pPr>
                              <w:spacing w:after="0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7" type="#_x0000_t202" style="position:absolute;left:0;text-align:left;margin-left:2.3pt;margin-top:16.55pt;width:208.8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" filled="f" stroked="f">
                <v:textbox>
                  <w:txbxContent>
                    <w:p w:rsidR="00E03D8D" w:rsidRPr="00712406" w:rsidRDefault="0039540B" w:rsidP="0039540B">
                      <w:pPr>
                        <w:pStyle w:val="a3"/>
                        <w:tabs>
                          <w:tab w:val="left" w:pos="426"/>
                        </w:tabs>
                        <w:spacing w:before="0" w:beforeAutospacing="0" w:after="0" w:afterAutospacing="0"/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</w:pP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sym w:font="Wingdings" w:char="002A"/>
                      </w: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ab/>
                        <w:t xml:space="preserve">գ.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Լոռի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Բերդ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Աշոտ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Երկաթի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7</w:t>
                      </w:r>
                    </w:p>
                    <w:p w:rsidR="0039540B" w:rsidRPr="00712406" w:rsidRDefault="0039540B" w:rsidP="0039540B">
                      <w:pPr>
                        <w:spacing w:after="0"/>
                        <w:rPr>
                          <w:rFonts w:ascii="GHEA Grapalat" w:hAnsi="GHEA Grapala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40B">
        <w:rPr>
          <w:rFonts w:ascii="GHEA Grapalat" w:hAnsi="GHEA Grapalat"/>
          <w:b/>
          <w:noProof/>
          <w:color w:val="000000"/>
          <w:sz w:val="15"/>
          <w:szCs w:val="15"/>
          <w:lang w:val="ru-RU" w:eastAsia="ru-RU"/>
        </w:rPr>
        <w:drawing>
          <wp:inline distT="0" distB="0" distL="0" distR="0">
            <wp:extent cx="6233795" cy="47625"/>
            <wp:effectExtent l="0" t="0" r="0" b="9525"/>
            <wp:docPr id="20" name="Рисунок 20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40B" w:rsidRPr="004604F7" w:rsidRDefault="0039540B" w:rsidP="0039540B">
      <w:pPr>
        <w:pStyle w:val="a3"/>
        <w:tabs>
          <w:tab w:val="left" w:pos="284"/>
        </w:tabs>
        <w:spacing w:before="240" w:beforeAutospacing="0" w:after="0" w:afterAutospacing="0"/>
        <w:jc w:val="right"/>
        <w:rPr>
          <w:rStyle w:val="a4"/>
          <w:rFonts w:ascii="GHEA Grapalat" w:hAnsi="GHEA Grapalat"/>
        </w:rPr>
      </w:pPr>
    </w:p>
    <w:p w:rsidR="00D72193" w:rsidRPr="00114DEA" w:rsidRDefault="00763345" w:rsidP="0018728A">
      <w:pPr>
        <w:pStyle w:val="a3"/>
        <w:tabs>
          <w:tab w:val="left" w:pos="284"/>
        </w:tabs>
        <w:spacing w:before="240" w:beforeAutospacing="0" w:after="240" w:afterAutospacing="0" w:line="360" w:lineRule="auto"/>
        <w:rPr>
          <w:rStyle w:val="a4"/>
          <w:rFonts w:ascii="Arial LatArm" w:hAnsi="Arial LatArm"/>
          <w:b w:val="0"/>
          <w:lang w:val="hy-AM"/>
        </w:rPr>
      </w:pPr>
      <w:r>
        <w:rPr>
          <w:rStyle w:val="a4"/>
          <w:rFonts w:ascii="Arial LatArm" w:hAnsi="Arial LatArm"/>
          <w:b w:val="0"/>
        </w:rPr>
        <w:t>13</w:t>
      </w:r>
      <w:r w:rsidR="00114DEA" w:rsidRPr="00114DEA">
        <w:rPr>
          <w:rStyle w:val="a4"/>
          <w:rFonts w:ascii="Arial LatArm" w:hAnsi="Arial LatArm"/>
          <w:b w:val="0"/>
        </w:rPr>
        <w:t>.</w:t>
      </w:r>
      <w:r w:rsidR="007A5A22" w:rsidRPr="007A5A22">
        <w:rPr>
          <w:rStyle w:val="a4"/>
          <w:rFonts w:asciiTheme="minorHAnsi" w:hAnsiTheme="minorHAnsi"/>
          <w:b w:val="0"/>
          <w:sz w:val="28"/>
          <w:szCs w:val="28"/>
          <w:lang w:val="hy-AM"/>
        </w:rPr>
        <w:t>10</w:t>
      </w:r>
      <w:r w:rsidR="00114DEA" w:rsidRPr="00114DEA">
        <w:rPr>
          <w:rStyle w:val="a4"/>
          <w:rFonts w:ascii="Arial LatArm" w:hAnsi="Arial LatArm"/>
          <w:b w:val="0"/>
        </w:rPr>
        <w:t>.202</w:t>
      </w:r>
      <w:r w:rsidR="00114DEA" w:rsidRPr="00114DEA">
        <w:rPr>
          <w:rStyle w:val="a4"/>
          <w:rFonts w:ascii="Arial LatArm" w:hAnsi="Arial LatArm"/>
          <w:b w:val="0"/>
          <w:lang w:val="hy-AM"/>
        </w:rPr>
        <w:t>5</w:t>
      </w:r>
      <w:r w:rsidR="006D0EE5" w:rsidRPr="00114DEA">
        <w:rPr>
          <w:rStyle w:val="a4"/>
          <w:rFonts w:ascii="Arial" w:hAnsi="Arial" w:cs="Arial"/>
          <w:b w:val="0"/>
        </w:rPr>
        <w:t>թ</w:t>
      </w:r>
      <w:r w:rsidR="006D0EE5" w:rsidRPr="00114DEA">
        <w:rPr>
          <w:rStyle w:val="a4"/>
          <w:rFonts w:ascii="Arial LatArm" w:hAnsi="Arial LatArm"/>
          <w:b w:val="0"/>
        </w:rPr>
        <w:t>.</w:t>
      </w:r>
      <w:r w:rsidR="006D0EE5" w:rsidRPr="00114DEA">
        <w:rPr>
          <w:rStyle w:val="a4"/>
          <w:rFonts w:ascii="Arial LatArm" w:hAnsi="Arial LatArm"/>
          <w:b w:val="0"/>
          <w:lang w:val="hy-AM"/>
        </w:rPr>
        <w:t xml:space="preserve">                                                                                                                       </w:t>
      </w:r>
    </w:p>
    <w:p w:rsidR="006D0EE5" w:rsidRDefault="006D0EE5" w:rsidP="006D0EE5">
      <w:pPr>
        <w:pStyle w:val="a3"/>
        <w:tabs>
          <w:tab w:val="left" w:pos="284"/>
        </w:tabs>
        <w:spacing w:before="240" w:beforeAutospacing="0" w:after="240" w:afterAutospacing="0" w:line="360" w:lineRule="auto"/>
        <w:jc w:val="center"/>
        <w:rPr>
          <w:rStyle w:val="a4"/>
          <w:rFonts w:ascii="GHEA Grapalat" w:hAnsi="GHEA Grapalat"/>
          <w:b w:val="0"/>
          <w:sz w:val="28"/>
          <w:szCs w:val="28"/>
          <w:lang w:val="hy-AM"/>
        </w:rPr>
      </w:pPr>
      <w:r w:rsidRPr="006D0EE5">
        <w:rPr>
          <w:rStyle w:val="a4"/>
          <w:rFonts w:ascii="GHEA Grapalat" w:hAnsi="GHEA Grapalat"/>
          <w:b w:val="0"/>
          <w:sz w:val="28"/>
          <w:szCs w:val="28"/>
          <w:lang w:val="hy-AM"/>
        </w:rPr>
        <w:t>ԱՐՁԱՆԱԳՐՈՒԹՅՈՒՆ</w:t>
      </w:r>
      <w:r w:rsidR="007A5A22">
        <w:rPr>
          <w:rStyle w:val="a4"/>
          <w:rFonts w:ascii="GHEA Grapalat" w:hAnsi="GHEA Grapalat"/>
          <w:b w:val="0"/>
          <w:sz w:val="28"/>
          <w:szCs w:val="28"/>
          <w:lang w:val="hy-AM"/>
        </w:rPr>
        <w:t xml:space="preserve"> 2</w:t>
      </w:r>
    </w:p>
    <w:p w:rsidR="006D0EE5" w:rsidRDefault="00114DEA" w:rsidP="00114DEA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Լոռի Բերդ համայնքում 2025 թվականի մասնակցային բյուջետավորման</w:t>
      </w:r>
      <w:r w:rsidR="009B785D">
        <w:rPr>
          <w:rFonts w:ascii="GHEA Grapalat" w:hAnsi="GHEA Grapalat"/>
          <w:b/>
          <w:bCs/>
          <w:lang w:val="hy-AM"/>
        </w:rPr>
        <w:t xml:space="preserve"> գործընթացի իրազեկման փուլի արդյունքների ամփոփման </w:t>
      </w:r>
      <w:r>
        <w:rPr>
          <w:rFonts w:ascii="GHEA Grapalat" w:hAnsi="GHEA Grapalat"/>
          <w:b/>
          <w:bCs/>
          <w:lang w:val="hy-AM"/>
        </w:rPr>
        <w:t>նիստի</w:t>
      </w:r>
    </w:p>
    <w:p w:rsidR="00FE5F88" w:rsidRDefault="00FE5F88" w:rsidP="00FE5F88">
      <w:pPr>
        <w:pStyle w:val="a3"/>
        <w:tabs>
          <w:tab w:val="left" w:pos="284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FE5F88" w:rsidRPr="001F6108" w:rsidRDefault="00114DEA" w:rsidP="00FE5F88">
      <w:pPr>
        <w:pStyle w:val="a3"/>
        <w:tabs>
          <w:tab w:val="left" w:pos="284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Լոռի Բերդ համայնք, գ. Լոռի Բերդ</w:t>
      </w:r>
      <w:r w:rsidR="00FE5F88">
        <w:rPr>
          <w:rFonts w:ascii="GHEA Grapalat" w:hAnsi="GHEA Grapalat"/>
          <w:b/>
          <w:bCs/>
          <w:lang w:val="hy-AM"/>
        </w:rPr>
        <w:t xml:space="preserve"> </w:t>
      </w:r>
    </w:p>
    <w:p w:rsidR="006D0EE5" w:rsidRDefault="006D0EE5" w:rsidP="006D0EE5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</w:p>
    <w:p w:rsidR="009334C1" w:rsidRDefault="009334C1" w:rsidP="00114DE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Ս.</w:t>
      </w:r>
      <w:r w:rsidR="00F57C03" w:rsidRPr="00F57C03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թ.</w:t>
      </w:r>
      <w:r w:rsidR="00F57C03" w:rsidRPr="00F57C03">
        <w:rPr>
          <w:rFonts w:ascii="GHEA Grapalat" w:hAnsi="GHEA Grapalat"/>
          <w:bCs/>
          <w:lang w:val="hy-AM"/>
        </w:rPr>
        <w:t xml:space="preserve"> </w:t>
      </w:r>
      <w:r w:rsidR="009B785D">
        <w:rPr>
          <w:rFonts w:ascii="GHEA Grapalat" w:hAnsi="GHEA Grapalat"/>
          <w:bCs/>
          <w:lang w:val="hy-AM"/>
        </w:rPr>
        <w:t>հոկտեմբերի 1</w:t>
      </w:r>
      <w:r w:rsidR="00763345">
        <w:rPr>
          <w:rFonts w:ascii="GHEA Grapalat" w:hAnsi="GHEA Grapalat"/>
          <w:bCs/>
          <w:lang w:val="hy-AM"/>
        </w:rPr>
        <w:t>3</w:t>
      </w:r>
      <w:r w:rsidR="00C51F3D">
        <w:rPr>
          <w:rFonts w:ascii="GHEA Grapalat" w:hAnsi="GHEA Grapalat"/>
          <w:bCs/>
          <w:lang w:val="hy-AM"/>
        </w:rPr>
        <w:t>-ին</w:t>
      </w:r>
      <w:r w:rsidR="00F57C03" w:rsidRPr="00F57C03">
        <w:rPr>
          <w:rFonts w:ascii="GHEA Grapalat" w:hAnsi="GHEA Grapalat"/>
          <w:bCs/>
          <w:lang w:val="hy-AM"/>
        </w:rPr>
        <w:t>,</w:t>
      </w:r>
      <w:r w:rsidR="00D01487">
        <w:rPr>
          <w:rFonts w:ascii="GHEA Grapalat" w:hAnsi="GHEA Grapalat"/>
          <w:bCs/>
          <w:lang w:val="hy-AM"/>
        </w:rPr>
        <w:t xml:space="preserve"> ժամը` 12</w:t>
      </w:r>
      <w:r w:rsidR="00C51F3D">
        <w:rPr>
          <w:rFonts w:ascii="GHEA Grapalat" w:hAnsi="GHEA Grapalat"/>
          <w:bCs/>
          <w:lang w:val="hy-AM"/>
        </w:rPr>
        <w:t>:00-ին Լոռի Բերդ</w:t>
      </w:r>
      <w:r w:rsidR="00114DEA">
        <w:rPr>
          <w:rFonts w:ascii="GHEA Grapalat" w:hAnsi="GHEA Grapalat"/>
          <w:bCs/>
          <w:lang w:val="hy-AM"/>
        </w:rPr>
        <w:t xml:space="preserve">ի համայնքապետարանի </w:t>
      </w:r>
      <w:r w:rsidR="00F57C03">
        <w:rPr>
          <w:rFonts w:ascii="GHEA Grapalat" w:hAnsi="GHEA Grapalat"/>
          <w:bCs/>
          <w:lang w:val="hy-AM"/>
        </w:rPr>
        <w:t xml:space="preserve">նիստերի </w:t>
      </w:r>
      <w:r w:rsidR="00114DEA">
        <w:rPr>
          <w:rFonts w:ascii="GHEA Grapalat" w:hAnsi="GHEA Grapalat"/>
          <w:bCs/>
          <w:lang w:val="hy-AM"/>
        </w:rPr>
        <w:t xml:space="preserve">դահլիճում տեղի ունեցավ 2025 թվականի մասնակցային բյուջետավորման </w:t>
      </w:r>
      <w:r w:rsidR="009B785D">
        <w:rPr>
          <w:rFonts w:ascii="GHEA Grapalat" w:hAnsi="GHEA Grapalat"/>
          <w:bCs/>
          <w:lang w:val="hy-AM"/>
        </w:rPr>
        <w:t xml:space="preserve">գործընթացի իրազեկման փուլի արդյունքների ամփոփման </w:t>
      </w:r>
      <w:r w:rsidR="00114DEA">
        <w:rPr>
          <w:rFonts w:ascii="GHEA Grapalat" w:hAnsi="GHEA Grapalat"/>
          <w:bCs/>
          <w:lang w:val="hy-AM"/>
        </w:rPr>
        <w:t xml:space="preserve"> նիստը։ Նիստը վարում էր հանձնաժողովի նախագահ՝ Էդուարդ Մելիքսեթյանը, նիստին ներկա էին հանձնաժողովի անդամներ՝ </w:t>
      </w:r>
      <w:r w:rsidR="0094123F">
        <w:rPr>
          <w:rFonts w:ascii="GHEA Grapalat" w:hAnsi="GHEA Grapalat"/>
          <w:bCs/>
          <w:lang w:val="hy-AM"/>
        </w:rPr>
        <w:t>Վահրամ Պապիկյանը</w:t>
      </w:r>
      <w:r>
        <w:rPr>
          <w:rFonts w:ascii="GHEA Grapalat" w:hAnsi="GHEA Grapalat"/>
          <w:bCs/>
          <w:lang w:val="hy-AM"/>
        </w:rPr>
        <w:t xml:space="preserve">, </w:t>
      </w:r>
      <w:r w:rsidR="00AD3F00">
        <w:rPr>
          <w:rFonts w:ascii="GHEA Grapalat" w:hAnsi="GHEA Grapalat"/>
          <w:bCs/>
          <w:lang w:val="hy-AM"/>
        </w:rPr>
        <w:t xml:space="preserve">Մարգարիտա Հովսեփյանը, </w:t>
      </w:r>
      <w:r>
        <w:rPr>
          <w:rFonts w:ascii="GHEA Grapalat" w:hAnsi="GHEA Grapalat"/>
          <w:bCs/>
          <w:lang w:val="hy-AM"/>
        </w:rPr>
        <w:t xml:space="preserve">Մարինե Սահինյանը, Լիլիթ Առաքելյանը, Հասմիկ Բարխուդարյանը, </w:t>
      </w:r>
      <w:r w:rsidR="00AD3F00">
        <w:rPr>
          <w:rFonts w:ascii="GHEA Grapalat" w:hAnsi="GHEA Grapalat"/>
          <w:bCs/>
          <w:lang w:val="hy-AM"/>
        </w:rPr>
        <w:t xml:space="preserve">Գայանե Բալայանը, </w:t>
      </w:r>
      <w:r>
        <w:rPr>
          <w:rFonts w:ascii="GHEA Grapalat" w:hAnsi="GHEA Grapalat"/>
          <w:bCs/>
          <w:lang w:val="hy-AM"/>
        </w:rPr>
        <w:t>Արմինե</w:t>
      </w:r>
      <w:r w:rsidR="0010342C">
        <w:rPr>
          <w:rFonts w:ascii="GHEA Grapalat" w:hAnsi="GHEA Grapalat"/>
          <w:bCs/>
          <w:lang w:val="hy-AM"/>
        </w:rPr>
        <w:t xml:space="preserve"> Ասուլյանը և Անահիտ Շահինյանը</w:t>
      </w:r>
      <w:r>
        <w:rPr>
          <w:rFonts w:ascii="GHEA Grapalat" w:hAnsi="GHEA Grapalat"/>
          <w:bCs/>
          <w:lang w:val="hy-AM"/>
        </w:rPr>
        <w:t>։</w:t>
      </w:r>
    </w:p>
    <w:p w:rsidR="00534DAC" w:rsidRDefault="00C51F3D" w:rsidP="00713836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r w:rsidR="009334C1">
        <w:rPr>
          <w:rFonts w:ascii="GHEA Grapalat" w:hAnsi="GHEA Grapalat"/>
          <w:bCs/>
          <w:lang w:val="hy-AM"/>
        </w:rPr>
        <w:t>Հանձնաժող</w:t>
      </w:r>
      <w:r w:rsidR="006B1691">
        <w:rPr>
          <w:rFonts w:ascii="GHEA Grapalat" w:hAnsi="GHEA Grapalat"/>
          <w:bCs/>
          <w:lang w:val="hy-AM"/>
        </w:rPr>
        <w:t>ովի նախագահ</w:t>
      </w:r>
      <w:r w:rsidR="009B785D">
        <w:rPr>
          <w:rFonts w:ascii="GHEA Grapalat" w:hAnsi="GHEA Grapalat"/>
          <w:bCs/>
          <w:lang w:val="hy-AM"/>
        </w:rPr>
        <w:t xml:space="preserve"> Է</w:t>
      </w:r>
      <w:r w:rsidR="009B785D">
        <w:rPr>
          <w:rFonts w:ascii="Cambria Math" w:hAnsi="Cambria Math" w:cs="Cambria Math"/>
          <w:bCs/>
          <w:lang w:val="hy-AM"/>
        </w:rPr>
        <w:t>․</w:t>
      </w:r>
      <w:r w:rsidR="009B785D">
        <w:rPr>
          <w:rFonts w:ascii="GHEA Grapalat" w:hAnsi="GHEA Grapalat"/>
          <w:bCs/>
          <w:lang w:val="hy-AM"/>
        </w:rPr>
        <w:t xml:space="preserve"> </w:t>
      </w:r>
      <w:r w:rsidR="009B785D">
        <w:rPr>
          <w:rFonts w:ascii="GHEA Grapalat" w:hAnsi="GHEA Grapalat" w:cs="GHEA Grapalat"/>
          <w:bCs/>
          <w:lang w:val="hy-AM"/>
        </w:rPr>
        <w:t>Մելիքսեթյանը</w:t>
      </w:r>
      <w:r w:rsidR="009B785D">
        <w:rPr>
          <w:rFonts w:ascii="GHEA Grapalat" w:hAnsi="GHEA Grapalat"/>
          <w:bCs/>
          <w:lang w:val="hy-AM"/>
        </w:rPr>
        <w:t xml:space="preserve"> նախ հայտնեց, որ </w:t>
      </w:r>
      <w:r w:rsidR="00713836">
        <w:rPr>
          <w:rFonts w:ascii="GHEA Grapalat" w:hAnsi="GHEA Grapalat"/>
          <w:bCs/>
          <w:lang w:val="hy-AM"/>
        </w:rPr>
        <w:t xml:space="preserve">ըստ պլան- ժամանակացույցի </w:t>
      </w:r>
      <w:r w:rsidR="009B785D">
        <w:rPr>
          <w:rFonts w:ascii="GHEA Grapalat" w:hAnsi="GHEA Grapalat"/>
          <w:bCs/>
          <w:lang w:val="hy-AM"/>
        </w:rPr>
        <w:t xml:space="preserve">ավարտվել է </w:t>
      </w:r>
      <w:r w:rsidR="009334C1">
        <w:rPr>
          <w:rFonts w:ascii="GHEA Grapalat" w:hAnsi="GHEA Grapalat"/>
          <w:bCs/>
          <w:lang w:val="hy-AM"/>
        </w:rPr>
        <w:t xml:space="preserve"> մասնակցային բյուջետավորման </w:t>
      </w:r>
      <w:r w:rsidR="00713836">
        <w:rPr>
          <w:rFonts w:ascii="GHEA Grapalat" w:hAnsi="GHEA Grapalat"/>
          <w:bCs/>
          <w:lang w:val="hy-AM"/>
        </w:rPr>
        <w:t>իրազեկման փուլը և հակիրճ ներկայացրեց իրազեկման փուլում կատարված աշխատանքների վերաբերյալ։</w:t>
      </w:r>
      <w:r w:rsidR="00333518">
        <w:rPr>
          <w:rFonts w:ascii="GHEA Grapalat" w:hAnsi="GHEA Grapalat"/>
          <w:bCs/>
          <w:lang w:val="hy-AM"/>
        </w:rPr>
        <w:t xml:space="preserve"> 03․10․2025 թվականին հանրային լսումներ են իրականացվել Լոռի Բերդ, Բովաձոր, Ուռուտ և Սվերդլով բնակավայրերում</w:t>
      </w:r>
      <w:r w:rsidR="002B1D0F">
        <w:rPr>
          <w:rFonts w:ascii="GHEA Grapalat" w:hAnsi="GHEA Grapalat"/>
          <w:bCs/>
          <w:lang w:val="hy-AM"/>
        </w:rPr>
        <w:t xml:space="preserve">, իսկ 06․10․2025 թվականին՝ Լեջան, Ագարակ, Կողես և Յաղդան բնակավայրերում։ </w:t>
      </w:r>
      <w:r w:rsidR="00EE47EF">
        <w:rPr>
          <w:rFonts w:ascii="GHEA Grapalat" w:hAnsi="GHEA Grapalat"/>
          <w:bCs/>
          <w:lang w:val="hy-AM"/>
        </w:rPr>
        <w:t xml:space="preserve">Ծրագրի մեկնարկի և ընթացքի մասին տեղադրվել է համայնքապետարանի պաշտոնական կայքէջում և սոցիալական հարթակներում։ </w:t>
      </w:r>
      <w:r w:rsidR="007C723D">
        <w:rPr>
          <w:rFonts w:ascii="GHEA Grapalat" w:hAnsi="GHEA Grapalat"/>
          <w:bCs/>
          <w:lang w:val="hy-AM"/>
        </w:rPr>
        <w:t xml:space="preserve">Տպագրվել է </w:t>
      </w:r>
      <w:r w:rsidR="00ED47F1">
        <w:rPr>
          <w:rFonts w:ascii="GHEA Grapalat" w:hAnsi="GHEA Grapalat"/>
          <w:bCs/>
          <w:lang w:val="hy-AM"/>
        </w:rPr>
        <w:t>թվով 200 բուկլետներ և բաժանվել բնակիչներին, ինչպես նաև փակցվել է հանրությանը տեսանելի վայրերում։ Հանրային վայրերում կազմակերպվել է նաև փողոցային հանդիպումներ՝ բնակչությանը ծրագրին ներգրավվելու համար։</w:t>
      </w:r>
    </w:p>
    <w:p w:rsidR="00ED47F1" w:rsidRDefault="00ED47F1" w:rsidP="00713836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Նիստի վերջում հանձնաժողովի անդամները մասնակցային բյուջետավորման իրազեկման փուլը գնահատեցին դրական, իսկ հանձնաժողովի նախագահ՝ Էդուարդ Մելիքսեթյանը ըստ պլան-ժամանակացույցի հայտարարեց առաջարկների ներկայացման փուլի սկիզբը։</w:t>
      </w:r>
      <w:bookmarkStart w:id="0" w:name="_GoBack"/>
      <w:bookmarkEnd w:id="0"/>
    </w:p>
    <w:p w:rsidR="00CF07F5" w:rsidRDefault="00CF07F5" w:rsidP="00CF07F5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:rsidR="00D52874" w:rsidRDefault="00534DAC" w:rsidP="00763345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նախա</w:t>
      </w:r>
      <w:r w:rsidR="0010342C">
        <w:rPr>
          <w:rFonts w:ascii="GHEA Grapalat" w:hAnsi="GHEA Grapalat"/>
          <w:bCs/>
          <w:lang w:val="hy-AM"/>
        </w:rPr>
        <w:t xml:space="preserve">գահ`  ——————— </w:t>
      </w:r>
      <w:r>
        <w:rPr>
          <w:rFonts w:ascii="GHEA Grapalat" w:hAnsi="GHEA Grapalat"/>
          <w:bCs/>
          <w:lang w:val="hy-AM"/>
        </w:rPr>
        <w:t>Է. Մելիքսեթյան</w:t>
      </w:r>
    </w:p>
    <w:p w:rsidR="00D52874" w:rsidRDefault="00D52874" w:rsidP="00763345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:rsidR="00CF07F5" w:rsidRDefault="00534DAC" w:rsidP="00763345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քարտուղար</w:t>
      </w:r>
      <w:r w:rsidR="00763345">
        <w:rPr>
          <w:rFonts w:ascii="GHEA Grapalat" w:hAnsi="GHEA Grapalat"/>
          <w:bCs/>
          <w:lang w:val="hy-AM"/>
        </w:rPr>
        <w:t xml:space="preserve">` </w:t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</w:r>
      <w:r w:rsidR="00763345">
        <w:rPr>
          <w:rFonts w:ascii="GHEA Grapalat" w:hAnsi="GHEA Grapalat"/>
          <w:bCs/>
          <w:lang w:val="hy-AM"/>
        </w:rPr>
        <w:softHyphen/>
        <w:t>---------------------</w:t>
      </w:r>
      <w:r>
        <w:rPr>
          <w:rFonts w:ascii="GHEA Grapalat" w:hAnsi="GHEA Grapalat"/>
          <w:bCs/>
          <w:lang w:val="hy-AM"/>
        </w:rPr>
        <w:t xml:space="preserve">  Մ. Սահինյան</w:t>
      </w:r>
      <w:r w:rsidR="00D52874">
        <w:rPr>
          <w:rFonts w:ascii="GHEA Grapalat" w:hAnsi="GHEA Grapalat"/>
          <w:bCs/>
          <w:lang w:val="hy-AM"/>
        </w:rPr>
        <w:tab/>
      </w:r>
    </w:p>
    <w:p w:rsidR="000F7AAF" w:rsidRPr="007A5A22" w:rsidRDefault="000F7AAF" w:rsidP="00CF07F5">
      <w:pPr>
        <w:rPr>
          <w:lang w:val="hy-AM"/>
        </w:rPr>
      </w:pPr>
    </w:p>
    <w:sectPr w:rsidR="000F7AAF" w:rsidRPr="007A5A22" w:rsidSect="00763345">
      <w:pgSz w:w="11906" w:h="16838"/>
      <w:pgMar w:top="0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77"/>
    <w:rsid w:val="0002425C"/>
    <w:rsid w:val="000340C1"/>
    <w:rsid w:val="00047789"/>
    <w:rsid w:val="00072B6F"/>
    <w:rsid w:val="000C487E"/>
    <w:rsid w:val="000F7AAF"/>
    <w:rsid w:val="0010342C"/>
    <w:rsid w:val="00106A55"/>
    <w:rsid w:val="0011346C"/>
    <w:rsid w:val="00114DEA"/>
    <w:rsid w:val="001237AC"/>
    <w:rsid w:val="0014223C"/>
    <w:rsid w:val="0018728A"/>
    <w:rsid w:val="001C0708"/>
    <w:rsid w:val="001C2281"/>
    <w:rsid w:val="001C45DE"/>
    <w:rsid w:val="001E5777"/>
    <w:rsid w:val="001F6108"/>
    <w:rsid w:val="001F67E5"/>
    <w:rsid w:val="00210167"/>
    <w:rsid w:val="00211267"/>
    <w:rsid w:val="00233AD1"/>
    <w:rsid w:val="002462AA"/>
    <w:rsid w:val="00257FE6"/>
    <w:rsid w:val="002737F2"/>
    <w:rsid w:val="002A164F"/>
    <w:rsid w:val="002B1D0F"/>
    <w:rsid w:val="003051D2"/>
    <w:rsid w:val="00333518"/>
    <w:rsid w:val="00350522"/>
    <w:rsid w:val="0036176F"/>
    <w:rsid w:val="0037087D"/>
    <w:rsid w:val="003726D1"/>
    <w:rsid w:val="003863F3"/>
    <w:rsid w:val="00387AB1"/>
    <w:rsid w:val="0039540B"/>
    <w:rsid w:val="003B1879"/>
    <w:rsid w:val="003B3E11"/>
    <w:rsid w:val="003B5FAF"/>
    <w:rsid w:val="003E35F7"/>
    <w:rsid w:val="0040535D"/>
    <w:rsid w:val="00441DD5"/>
    <w:rsid w:val="00456743"/>
    <w:rsid w:val="004610F0"/>
    <w:rsid w:val="00485BE8"/>
    <w:rsid w:val="0049572B"/>
    <w:rsid w:val="004967E3"/>
    <w:rsid w:val="00534DAC"/>
    <w:rsid w:val="00542D27"/>
    <w:rsid w:val="00571349"/>
    <w:rsid w:val="005A1B6D"/>
    <w:rsid w:val="005B3574"/>
    <w:rsid w:val="005C615F"/>
    <w:rsid w:val="005D33AE"/>
    <w:rsid w:val="005D5BB5"/>
    <w:rsid w:val="005E52B2"/>
    <w:rsid w:val="006B1691"/>
    <w:rsid w:val="006C695A"/>
    <w:rsid w:val="006D0EE5"/>
    <w:rsid w:val="0070582E"/>
    <w:rsid w:val="00713836"/>
    <w:rsid w:val="00732B64"/>
    <w:rsid w:val="00743303"/>
    <w:rsid w:val="00763345"/>
    <w:rsid w:val="00776AD9"/>
    <w:rsid w:val="007A2C38"/>
    <w:rsid w:val="007A5A22"/>
    <w:rsid w:val="007C2EF0"/>
    <w:rsid w:val="007C723D"/>
    <w:rsid w:val="007D0DF2"/>
    <w:rsid w:val="007F6B29"/>
    <w:rsid w:val="008026CA"/>
    <w:rsid w:val="00811D8A"/>
    <w:rsid w:val="00867FAC"/>
    <w:rsid w:val="00873C5D"/>
    <w:rsid w:val="008C0F9B"/>
    <w:rsid w:val="008C453E"/>
    <w:rsid w:val="00904093"/>
    <w:rsid w:val="00906DE2"/>
    <w:rsid w:val="00926CB4"/>
    <w:rsid w:val="009334C1"/>
    <w:rsid w:val="0094123F"/>
    <w:rsid w:val="00975DF2"/>
    <w:rsid w:val="009A43FA"/>
    <w:rsid w:val="009B785D"/>
    <w:rsid w:val="009E100C"/>
    <w:rsid w:val="00A35016"/>
    <w:rsid w:val="00A64DC6"/>
    <w:rsid w:val="00AA4D37"/>
    <w:rsid w:val="00AD3F00"/>
    <w:rsid w:val="00B25F6F"/>
    <w:rsid w:val="00B52CD5"/>
    <w:rsid w:val="00B75984"/>
    <w:rsid w:val="00B97AFC"/>
    <w:rsid w:val="00BB2647"/>
    <w:rsid w:val="00BE0FCB"/>
    <w:rsid w:val="00BF6748"/>
    <w:rsid w:val="00C04127"/>
    <w:rsid w:val="00C51F3D"/>
    <w:rsid w:val="00C53803"/>
    <w:rsid w:val="00C63112"/>
    <w:rsid w:val="00CA0397"/>
    <w:rsid w:val="00CA0BFD"/>
    <w:rsid w:val="00CF07F5"/>
    <w:rsid w:val="00CF6831"/>
    <w:rsid w:val="00D01487"/>
    <w:rsid w:val="00D03005"/>
    <w:rsid w:val="00D03790"/>
    <w:rsid w:val="00D2105E"/>
    <w:rsid w:val="00D334CA"/>
    <w:rsid w:val="00D52874"/>
    <w:rsid w:val="00D62C72"/>
    <w:rsid w:val="00D72193"/>
    <w:rsid w:val="00D85904"/>
    <w:rsid w:val="00DF3B9D"/>
    <w:rsid w:val="00E03D8D"/>
    <w:rsid w:val="00E11FB0"/>
    <w:rsid w:val="00E2128C"/>
    <w:rsid w:val="00E40DD2"/>
    <w:rsid w:val="00E94E4B"/>
    <w:rsid w:val="00EA3E8E"/>
    <w:rsid w:val="00EB5084"/>
    <w:rsid w:val="00EB7E1A"/>
    <w:rsid w:val="00EC1DEF"/>
    <w:rsid w:val="00ED47F1"/>
    <w:rsid w:val="00ED7866"/>
    <w:rsid w:val="00EE47EF"/>
    <w:rsid w:val="00F57C03"/>
    <w:rsid w:val="00FC5415"/>
    <w:rsid w:val="00FC6042"/>
    <w:rsid w:val="00FD75A7"/>
    <w:rsid w:val="00FD7D2C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4A2C3-142D-4B75-95A0-C45DF1F8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D5"/>
    <w:rPr>
      <w:rFonts w:ascii="GHEA Mariam" w:eastAsia="Calibri" w:hAnsi="GHEA Mariam" w:cs="Times New Roman"/>
      <w:sz w:val="24"/>
    </w:rPr>
  </w:style>
  <w:style w:type="paragraph" w:styleId="1">
    <w:name w:val="heading 1"/>
    <w:basedOn w:val="a"/>
    <w:next w:val="a"/>
    <w:link w:val="10"/>
    <w:qFormat/>
    <w:rsid w:val="00072B6F"/>
    <w:pPr>
      <w:keepNext/>
      <w:spacing w:after="0" w:line="240" w:lineRule="auto"/>
      <w:jc w:val="center"/>
      <w:outlineLvl w:val="0"/>
    </w:pPr>
    <w:rPr>
      <w:rFonts w:ascii="Times Armenian" w:eastAsia="Arial Unicode MS" w:hAnsi="Times Armenian"/>
      <w:b/>
      <w:bCs/>
      <w:color w:val="000000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2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styleId="a4">
    <w:name w:val="Strong"/>
    <w:qFormat/>
    <w:rsid w:val="00B52CD5"/>
    <w:rPr>
      <w:b/>
      <w:bCs/>
    </w:rPr>
  </w:style>
  <w:style w:type="paragraph" w:styleId="a5">
    <w:name w:val="Body Text"/>
    <w:basedOn w:val="a"/>
    <w:link w:val="a6"/>
    <w:rsid w:val="00B52CD5"/>
    <w:pPr>
      <w:spacing w:after="0" w:line="240" w:lineRule="auto"/>
      <w:jc w:val="both"/>
    </w:pPr>
    <w:rPr>
      <w:rFonts w:ascii="Times Armenian" w:eastAsia="Times New Roman" w:hAnsi="Times Armenian"/>
      <w:sz w:val="26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B52CD5"/>
    <w:rPr>
      <w:rFonts w:ascii="Times Armenian" w:eastAsia="Times New Roman" w:hAnsi="Times Armenian" w:cs="Times New Roman"/>
      <w:sz w:val="26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CD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2B6F"/>
    <w:rPr>
      <w:rFonts w:ascii="Times Armenian" w:eastAsia="Arial Unicode MS" w:hAnsi="Times Armenian" w:cs="Times New Roman"/>
      <w:b/>
      <w:bCs/>
      <w:color w:val="000000"/>
      <w:sz w:val="32"/>
      <w:szCs w:val="24"/>
      <w:lang w:val="x-none" w:eastAsia="x-none"/>
    </w:rPr>
  </w:style>
  <w:style w:type="character" w:styleId="a9">
    <w:name w:val="Placeholder Text"/>
    <w:basedOn w:val="a0"/>
    <w:uiPriority w:val="99"/>
    <w:semiHidden/>
    <w:rsid w:val="001C2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user</cp:lastModifiedBy>
  <cp:revision>53</cp:revision>
  <cp:lastPrinted>2025-10-09T11:49:00Z</cp:lastPrinted>
  <dcterms:created xsi:type="dcterms:W3CDTF">2023-10-20T10:42:00Z</dcterms:created>
  <dcterms:modified xsi:type="dcterms:W3CDTF">2025-10-15T13:39:00Z</dcterms:modified>
</cp:coreProperties>
</file>