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1EC4" w14:textId="141EB9D1" w:rsidR="000224C2" w:rsidRPr="00BB3471" w:rsidRDefault="000224C2" w:rsidP="000224C2">
      <w:pPr>
        <w:spacing w:after="0" w:line="240" w:lineRule="auto"/>
        <w:ind w:left="720" w:hanging="360"/>
        <w:jc w:val="right"/>
        <w:rPr>
          <w:sz w:val="24"/>
          <w:szCs w:val="24"/>
        </w:rPr>
      </w:pPr>
      <w:proofErr w:type="spellStart"/>
      <w:r w:rsidRPr="00BB3471">
        <w:rPr>
          <w:sz w:val="24"/>
          <w:szCs w:val="24"/>
        </w:rPr>
        <w:t>Հավելված</w:t>
      </w:r>
      <w:proofErr w:type="spellEnd"/>
    </w:p>
    <w:p w14:paraId="343D6FA5" w14:textId="1CAFB8A9" w:rsidR="000224C2" w:rsidRPr="00BB3471" w:rsidRDefault="00BB3471" w:rsidP="000224C2">
      <w:pPr>
        <w:spacing w:after="0" w:line="240" w:lineRule="auto"/>
        <w:ind w:left="720" w:hanging="3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Լոռի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Բերդ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224C2" w:rsidRPr="00BB3471">
        <w:rPr>
          <w:sz w:val="24"/>
          <w:szCs w:val="24"/>
        </w:rPr>
        <w:t>համայնքի</w:t>
      </w:r>
      <w:proofErr w:type="spellEnd"/>
      <w:r w:rsidR="000224C2" w:rsidRPr="00BB3471">
        <w:rPr>
          <w:sz w:val="24"/>
          <w:szCs w:val="24"/>
        </w:rPr>
        <w:t xml:space="preserve"> </w:t>
      </w:r>
      <w:proofErr w:type="spellStart"/>
      <w:r w:rsidR="000224C2" w:rsidRPr="00BB3471">
        <w:rPr>
          <w:sz w:val="24"/>
          <w:szCs w:val="24"/>
        </w:rPr>
        <w:t>ավագանու</w:t>
      </w:r>
      <w:proofErr w:type="spellEnd"/>
    </w:p>
    <w:p w14:paraId="3BE9574B" w14:textId="75F7403A" w:rsidR="000224C2" w:rsidRPr="00BB3471" w:rsidRDefault="000224C2" w:rsidP="000224C2">
      <w:pPr>
        <w:spacing w:after="0" w:line="240" w:lineRule="auto"/>
        <w:ind w:left="720" w:hanging="360"/>
        <w:jc w:val="right"/>
        <w:rPr>
          <w:sz w:val="24"/>
          <w:szCs w:val="24"/>
        </w:rPr>
      </w:pPr>
      <w:r w:rsidRPr="00BB3471">
        <w:rPr>
          <w:sz w:val="24"/>
          <w:szCs w:val="24"/>
        </w:rPr>
        <w:t xml:space="preserve">2025 </w:t>
      </w:r>
      <w:proofErr w:type="spellStart"/>
      <w:r w:rsidRPr="00BB3471">
        <w:rPr>
          <w:sz w:val="24"/>
          <w:szCs w:val="24"/>
        </w:rPr>
        <w:t>թվականի</w:t>
      </w:r>
      <w:proofErr w:type="spellEnd"/>
      <w:r w:rsidRPr="00BB3471">
        <w:rPr>
          <w:sz w:val="24"/>
          <w:szCs w:val="24"/>
        </w:rPr>
        <w:t xml:space="preserve"> </w:t>
      </w:r>
      <w:proofErr w:type="spellStart"/>
      <w:r w:rsidR="00BB3471">
        <w:rPr>
          <w:sz w:val="24"/>
          <w:szCs w:val="24"/>
        </w:rPr>
        <w:t>ապրիլի</w:t>
      </w:r>
      <w:proofErr w:type="spellEnd"/>
      <w:r w:rsidR="00BB3471">
        <w:rPr>
          <w:sz w:val="24"/>
          <w:szCs w:val="24"/>
        </w:rPr>
        <w:t xml:space="preserve"> 11-ի</w:t>
      </w:r>
    </w:p>
    <w:p w14:paraId="623E02D3" w14:textId="1E1376D6" w:rsidR="00887734" w:rsidRPr="00BB3471" w:rsidRDefault="000224C2" w:rsidP="000224C2">
      <w:pPr>
        <w:spacing w:after="0" w:line="240" w:lineRule="auto"/>
        <w:ind w:left="720" w:hanging="360"/>
        <w:jc w:val="right"/>
        <w:rPr>
          <w:sz w:val="24"/>
          <w:szCs w:val="24"/>
        </w:rPr>
      </w:pPr>
      <w:proofErr w:type="spellStart"/>
      <w:r w:rsidRPr="00BB3471">
        <w:rPr>
          <w:sz w:val="24"/>
          <w:szCs w:val="24"/>
        </w:rPr>
        <w:t>թիվ</w:t>
      </w:r>
      <w:proofErr w:type="spellEnd"/>
      <w:r w:rsidRPr="00BB3471">
        <w:rPr>
          <w:sz w:val="24"/>
          <w:szCs w:val="24"/>
        </w:rPr>
        <w:t xml:space="preserve"> </w:t>
      </w:r>
      <w:r w:rsidR="00BB3471">
        <w:rPr>
          <w:sz w:val="24"/>
          <w:szCs w:val="24"/>
        </w:rPr>
        <w:t xml:space="preserve">    </w:t>
      </w:r>
      <w:r w:rsidR="00327799" w:rsidRPr="00BB3471">
        <w:rPr>
          <w:sz w:val="24"/>
          <w:szCs w:val="24"/>
          <w:lang w:val="hy-AM"/>
        </w:rPr>
        <w:t xml:space="preserve">-Ա </w:t>
      </w:r>
      <w:proofErr w:type="spellStart"/>
      <w:r w:rsidRPr="00BB3471">
        <w:rPr>
          <w:sz w:val="24"/>
          <w:szCs w:val="24"/>
        </w:rPr>
        <w:t>որոշման</w:t>
      </w:r>
      <w:proofErr w:type="spellEnd"/>
    </w:p>
    <w:p w14:paraId="2F951ADD" w14:textId="77777777" w:rsidR="008A49C7" w:rsidRDefault="008A49C7" w:rsidP="008A49C7">
      <w:pPr>
        <w:spacing w:after="0" w:line="240" w:lineRule="auto"/>
        <w:ind w:left="720" w:hanging="360"/>
        <w:jc w:val="center"/>
        <w:rPr>
          <w:b/>
          <w:bCs/>
          <w:sz w:val="24"/>
          <w:szCs w:val="24"/>
          <w:lang w:val="en-GB"/>
        </w:rPr>
      </w:pPr>
    </w:p>
    <w:p w14:paraId="39EA1EA7" w14:textId="198FA03B" w:rsidR="00887734" w:rsidRPr="008A49C7" w:rsidRDefault="00887734" w:rsidP="00265146">
      <w:pPr>
        <w:pStyle w:val="a3"/>
        <w:ind w:right="26"/>
        <w:jc w:val="center"/>
        <w:rPr>
          <w:b/>
          <w:bCs/>
          <w:sz w:val="24"/>
          <w:szCs w:val="24"/>
          <w:lang w:val="en-GB"/>
        </w:rPr>
      </w:pPr>
      <w:r w:rsidRPr="00BB3471">
        <w:rPr>
          <w:b/>
          <w:bCs/>
          <w:sz w:val="24"/>
          <w:szCs w:val="24"/>
          <w:lang w:val="en-GB"/>
        </w:rPr>
        <w:t>Հ</w:t>
      </w:r>
      <w:r w:rsidRPr="00BB3471">
        <w:rPr>
          <w:b/>
          <w:bCs/>
          <w:sz w:val="24"/>
          <w:szCs w:val="24"/>
          <w:lang w:val="ru-RU"/>
        </w:rPr>
        <w:t>ԱՅԱՍՏԱՆԻ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Հ</w:t>
      </w:r>
      <w:r w:rsidRPr="00BB3471">
        <w:rPr>
          <w:b/>
          <w:bCs/>
          <w:sz w:val="24"/>
          <w:szCs w:val="24"/>
          <w:lang w:val="ru-RU"/>
        </w:rPr>
        <w:t>ԱՆՐԱՊԵՏՈՒԹՅԱՆ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</w:rPr>
        <w:t>ԼՈՌՈՒ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</w:rPr>
        <w:t>ՄԱՐԶԻ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="00176D92">
        <w:rPr>
          <w:b/>
          <w:bCs/>
          <w:sz w:val="24"/>
          <w:szCs w:val="24"/>
        </w:rPr>
        <w:t>ԼՈՌԻ ԲԵՐԴ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ՀԱՄԱՅՆՔԻ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ԿԱՄԱՎՈՐ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ԽՆԴԻՐՆԵՐԸ</w:t>
      </w:r>
      <w:r w:rsidRPr="00BB3471">
        <w:rPr>
          <w:b/>
          <w:bCs/>
          <w:sz w:val="24"/>
          <w:szCs w:val="24"/>
          <w:lang w:val="nl-NL"/>
        </w:rPr>
        <w:t xml:space="preserve">, </w:t>
      </w:r>
      <w:r w:rsidRPr="00BB3471">
        <w:rPr>
          <w:b/>
          <w:bCs/>
          <w:sz w:val="24"/>
          <w:szCs w:val="24"/>
          <w:lang w:val="en-GB"/>
        </w:rPr>
        <w:t>ԿԱՄԱՎՈՐ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ԽՆԴԻՐՆԵՐԻՆ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ՈՒՂՂՎԱԾ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ՍԵՓԱԿԱՆ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ԼԻԱԶՈՐՈՒԹՅՈՒՆՆԵՐԸ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ԵՎ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ԴՐԱՆՑ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ԼՈՒԾՄԱՆ</w:t>
      </w:r>
      <w:r w:rsidRPr="00BB3471">
        <w:rPr>
          <w:b/>
          <w:bCs/>
          <w:sz w:val="24"/>
          <w:szCs w:val="24"/>
          <w:lang w:val="nl-NL"/>
        </w:rPr>
        <w:t xml:space="preserve"> </w:t>
      </w:r>
      <w:r w:rsidRPr="00BB3471">
        <w:rPr>
          <w:b/>
          <w:bCs/>
          <w:sz w:val="24"/>
          <w:szCs w:val="24"/>
          <w:lang w:val="en-GB"/>
        </w:rPr>
        <w:t>ԻՐԱԿԱՆԱՑՄԱՆ</w:t>
      </w:r>
      <w:r w:rsidR="008A49C7" w:rsidRPr="008A49C7">
        <w:rPr>
          <w:b/>
          <w:bCs/>
          <w:sz w:val="24"/>
          <w:szCs w:val="24"/>
          <w:lang w:val="en-GB"/>
        </w:rPr>
        <w:t xml:space="preserve"> </w:t>
      </w:r>
      <w:r w:rsidR="008A49C7" w:rsidRPr="00BB3471">
        <w:rPr>
          <w:b/>
          <w:bCs/>
          <w:sz w:val="24"/>
          <w:szCs w:val="24"/>
          <w:lang w:val="en-GB"/>
        </w:rPr>
        <w:t>ԿԱՐԳ</w:t>
      </w:r>
    </w:p>
    <w:p w14:paraId="7E7FC394" w14:textId="77777777" w:rsidR="00887734" w:rsidRPr="00BB3471" w:rsidRDefault="00887734" w:rsidP="00887734">
      <w:pPr>
        <w:pStyle w:val="a3"/>
        <w:rPr>
          <w:sz w:val="24"/>
          <w:szCs w:val="24"/>
          <w:lang w:val="nl-NL"/>
        </w:rPr>
      </w:pPr>
    </w:p>
    <w:p w14:paraId="07741B7B" w14:textId="36C9FEA5" w:rsidR="00236421" w:rsidRPr="00BB3471" w:rsidRDefault="00236421" w:rsidP="00877ECC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left="-142" w:right="-988" w:firstLine="0"/>
        <w:jc w:val="both"/>
        <w:rPr>
          <w:sz w:val="24"/>
          <w:szCs w:val="24"/>
          <w:lang w:val="nl-NL"/>
        </w:rPr>
      </w:pPr>
      <w:proofErr w:type="spellStart"/>
      <w:r w:rsidRPr="00BB3471">
        <w:rPr>
          <w:sz w:val="24"/>
          <w:szCs w:val="24"/>
          <w:lang w:val="en-GB"/>
        </w:rPr>
        <w:t>Սույն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կարգով</w:t>
      </w:r>
      <w:proofErr w:type="spellEnd"/>
      <w:r w:rsidRPr="00BB3471">
        <w:rPr>
          <w:sz w:val="24"/>
          <w:szCs w:val="24"/>
          <w:lang w:val="nl-NL"/>
        </w:rPr>
        <w:t xml:space="preserve"> կարգավորվու</w:t>
      </w:r>
      <w:r w:rsidRPr="00BB3471">
        <w:rPr>
          <w:sz w:val="24"/>
          <w:szCs w:val="24"/>
          <w:lang w:val="en-GB"/>
        </w:rPr>
        <w:t>մ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են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Հայաստանի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Հանրապետության</w:t>
      </w:r>
      <w:proofErr w:type="spellEnd"/>
      <w:r w:rsidRPr="00BB3471">
        <w:rPr>
          <w:sz w:val="24"/>
          <w:szCs w:val="24"/>
          <w:lang w:val="nl-NL"/>
        </w:rPr>
        <w:t xml:space="preserve"> Լոռու մարզի </w:t>
      </w:r>
      <w:proofErr w:type="spellStart"/>
      <w:r w:rsidR="00176D92">
        <w:rPr>
          <w:sz w:val="24"/>
          <w:szCs w:val="24"/>
        </w:rPr>
        <w:t>Լոռի</w:t>
      </w:r>
      <w:proofErr w:type="spellEnd"/>
      <w:r w:rsidR="00176D92" w:rsidRPr="00176D92">
        <w:rPr>
          <w:sz w:val="24"/>
          <w:szCs w:val="24"/>
          <w:lang w:val="nl-NL"/>
        </w:rPr>
        <w:t xml:space="preserve"> </w:t>
      </w:r>
      <w:r w:rsidR="00176D92">
        <w:rPr>
          <w:sz w:val="24"/>
          <w:szCs w:val="24"/>
          <w:lang w:val="nl-NL"/>
        </w:rPr>
        <w:t>Բերդ</w:t>
      </w:r>
      <w:r w:rsidRPr="00BB3471">
        <w:rPr>
          <w:sz w:val="24"/>
          <w:szCs w:val="24"/>
          <w:lang w:val="nl-NL"/>
        </w:rPr>
        <w:t xml:space="preserve"> հ</w:t>
      </w:r>
      <w:proofErr w:type="spellStart"/>
      <w:r w:rsidRPr="00BB3471">
        <w:rPr>
          <w:sz w:val="24"/>
          <w:szCs w:val="24"/>
          <w:lang w:val="en-GB"/>
        </w:rPr>
        <w:t>ամայնքի</w:t>
      </w:r>
      <w:proofErr w:type="spellEnd"/>
      <w:r w:rsidRPr="00BB3471">
        <w:rPr>
          <w:sz w:val="24"/>
          <w:szCs w:val="24"/>
          <w:lang w:val="nl-NL"/>
        </w:rPr>
        <w:t xml:space="preserve"> (</w:t>
      </w:r>
      <w:proofErr w:type="spellStart"/>
      <w:r w:rsidRPr="00BB3471">
        <w:rPr>
          <w:sz w:val="24"/>
          <w:szCs w:val="24"/>
          <w:lang w:val="en-GB"/>
        </w:rPr>
        <w:t>այսուհետև</w:t>
      </w:r>
      <w:proofErr w:type="spellEnd"/>
      <w:r w:rsidRPr="00BB3471">
        <w:rPr>
          <w:sz w:val="24"/>
          <w:szCs w:val="24"/>
          <w:lang w:val="nl-NL"/>
        </w:rPr>
        <w:t xml:space="preserve">`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) </w:t>
      </w:r>
      <w:proofErr w:type="spellStart"/>
      <w:r w:rsidRPr="00BB3471">
        <w:rPr>
          <w:sz w:val="24"/>
          <w:szCs w:val="24"/>
          <w:lang w:val="en-GB"/>
        </w:rPr>
        <w:t>կամավոր</w:t>
      </w:r>
      <w:proofErr w:type="spellEnd"/>
      <w:r w:rsidRPr="00BB3471">
        <w:rPr>
          <w:sz w:val="24"/>
          <w:szCs w:val="24"/>
          <w:lang w:val="nl-NL"/>
        </w:rPr>
        <w:t xml:space="preserve"> խնդիրների </w:t>
      </w:r>
      <w:r w:rsidRPr="00BB3471">
        <w:rPr>
          <w:sz w:val="24"/>
          <w:szCs w:val="24"/>
          <w:lang w:val="en-GB"/>
        </w:rPr>
        <w:t>և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դրանց</w:t>
      </w:r>
      <w:proofErr w:type="spellEnd"/>
      <w:r w:rsidRPr="00BB3471">
        <w:rPr>
          <w:sz w:val="24"/>
          <w:szCs w:val="24"/>
          <w:lang w:val="nl-NL"/>
        </w:rPr>
        <w:t xml:space="preserve"> լուծման նպատակով տ</w:t>
      </w:r>
      <w:proofErr w:type="spellStart"/>
      <w:r w:rsidRPr="00BB3471">
        <w:rPr>
          <w:sz w:val="24"/>
          <w:szCs w:val="24"/>
          <w:lang w:val="en-GB"/>
        </w:rPr>
        <w:t>եղական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ինքնակառավարման</w:t>
      </w:r>
      <w:proofErr w:type="spellEnd"/>
      <w:r w:rsidRPr="00BB3471">
        <w:rPr>
          <w:sz w:val="24"/>
          <w:szCs w:val="24"/>
          <w:lang w:val="nl-NL"/>
        </w:rPr>
        <w:t xml:space="preserve"> մարմին</w:t>
      </w:r>
      <w:r w:rsidR="00FA3C71" w:rsidRPr="00BB3471">
        <w:rPr>
          <w:sz w:val="24"/>
          <w:szCs w:val="24"/>
          <w:lang w:val="nl-NL"/>
        </w:rPr>
        <w:t>ի</w:t>
      </w:r>
      <w:r w:rsidRPr="00BB3471">
        <w:rPr>
          <w:sz w:val="24"/>
          <w:szCs w:val="24"/>
          <w:lang w:val="nl-NL"/>
        </w:rPr>
        <w:t xml:space="preserve"> սեփական </w:t>
      </w:r>
      <w:proofErr w:type="spellStart"/>
      <w:r w:rsidRPr="00BB3471">
        <w:rPr>
          <w:sz w:val="24"/>
          <w:szCs w:val="24"/>
          <w:lang w:val="en-GB"/>
        </w:rPr>
        <w:t>լիազորությունների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և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իրականացման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հետ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կապված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հարաբերությունները</w:t>
      </w:r>
      <w:proofErr w:type="spellEnd"/>
      <w:r w:rsidRPr="00BB3471">
        <w:rPr>
          <w:sz w:val="24"/>
          <w:szCs w:val="24"/>
          <w:lang w:val="nl-NL"/>
        </w:rPr>
        <w:t xml:space="preserve">: </w:t>
      </w:r>
    </w:p>
    <w:p w14:paraId="427E5DDB" w14:textId="07F2C4CA" w:rsidR="00544D15" w:rsidRPr="00BB3471" w:rsidRDefault="001571BE" w:rsidP="00877ECC">
      <w:pPr>
        <w:pStyle w:val="a3"/>
        <w:numPr>
          <w:ilvl w:val="0"/>
          <w:numId w:val="3"/>
        </w:numPr>
        <w:tabs>
          <w:tab w:val="left" w:pos="142"/>
        </w:tabs>
        <w:ind w:left="0" w:right="-988" w:hanging="142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hy-AM"/>
        </w:rPr>
        <w:t>Համայնքի կամավոր խնդիրներն են՝</w:t>
      </w:r>
    </w:p>
    <w:p w14:paraId="78E9D3C5" w14:textId="2B408C75" w:rsidR="00236421" w:rsidRPr="00BB3471" w:rsidRDefault="00CC739F" w:rsidP="00877ECC">
      <w:pPr>
        <w:pStyle w:val="a3"/>
        <w:ind w:left="-284" w:right="-988" w:firstLine="142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1571BE" w:rsidRPr="00BB3471">
        <w:rPr>
          <w:sz w:val="24"/>
          <w:szCs w:val="24"/>
          <w:lang w:val="hy-AM"/>
        </w:rPr>
        <w:t>Քաղաքացիական պաշտպանության մարմինների գործունեության աջակցումը,</w:t>
      </w:r>
    </w:p>
    <w:p w14:paraId="3D1063BF" w14:textId="378A5532" w:rsidR="001571BE" w:rsidRPr="000D4127" w:rsidRDefault="00B75FA3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2</w:t>
      </w:r>
      <w:r w:rsidR="00CC739F"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1571BE" w:rsidRPr="00BB3471">
        <w:rPr>
          <w:sz w:val="24"/>
          <w:szCs w:val="24"/>
          <w:lang w:val="hy-AM"/>
        </w:rPr>
        <w:t>Զոհված զինծառայողների, պատերազմի վետերանների, ռազմական գործողությունների արդյունքում անհետ կորած</w:t>
      </w:r>
      <w:r w:rsidR="003E43C1" w:rsidRPr="00BB3471">
        <w:rPr>
          <w:sz w:val="24"/>
          <w:szCs w:val="24"/>
          <w:lang w:val="hy-AM"/>
        </w:rPr>
        <w:t xml:space="preserve">, հաշմանդամություն ստացած </w:t>
      </w:r>
      <w:r w:rsidR="001571BE" w:rsidRPr="00BB3471">
        <w:rPr>
          <w:sz w:val="24"/>
          <w:szCs w:val="24"/>
          <w:lang w:val="hy-AM"/>
        </w:rPr>
        <w:t>զինծառայողների և քաղաքացիական անձան</w:t>
      </w:r>
      <w:r w:rsidR="003E43C1" w:rsidRPr="00BB3471">
        <w:rPr>
          <w:sz w:val="24"/>
          <w:szCs w:val="24"/>
          <w:lang w:val="hy-AM"/>
        </w:rPr>
        <w:t>ց, ռազմական գործողությունների արդյունքում փախստական դարձած անձանց ընտանիքների</w:t>
      </w:r>
      <w:r w:rsidR="00FA3C71" w:rsidRPr="00BB3471">
        <w:rPr>
          <w:sz w:val="24"/>
          <w:szCs w:val="24"/>
          <w:lang w:val="hy-AM"/>
        </w:rPr>
        <w:t xml:space="preserve">, այդ թվում այլ օբյեկտիվ և սուբյետիվ պատճառներով կյանքի դժվարին իրավիճակում հայտնված համայնքում փաստացի բնակվող սոցիալապես անապահով </w:t>
      </w:r>
      <w:r w:rsidR="00FA3C71" w:rsidRPr="000D4127">
        <w:rPr>
          <w:sz w:val="24"/>
          <w:szCs w:val="24"/>
          <w:lang w:val="hy-AM"/>
        </w:rPr>
        <w:t>ընտանիքներին սոցիալական օգնության տրամադրումը</w:t>
      </w:r>
      <w:r w:rsidR="00145E82" w:rsidRPr="000D4127">
        <w:rPr>
          <w:sz w:val="24"/>
          <w:szCs w:val="24"/>
          <w:lang w:val="hy-AM"/>
        </w:rPr>
        <w:t>,</w:t>
      </w:r>
    </w:p>
    <w:p w14:paraId="4D83BF51" w14:textId="1B9A0729" w:rsidR="00FC1707" w:rsidRPr="000D4127" w:rsidRDefault="00B75FA3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 w:rsidRPr="000D4127">
        <w:rPr>
          <w:sz w:val="24"/>
          <w:szCs w:val="24"/>
          <w:lang w:val="nl-NL"/>
        </w:rPr>
        <w:t>3</w:t>
      </w:r>
      <w:r w:rsidR="00CC739F" w:rsidRPr="000D4127">
        <w:rPr>
          <w:rFonts w:ascii="Calibri" w:hAnsi="Calibri" w:cs="Calibri"/>
          <w:sz w:val="24"/>
          <w:szCs w:val="24"/>
          <w:lang w:val="nl-NL"/>
        </w:rPr>
        <w:t>)</w:t>
      </w:r>
      <w:r w:rsidR="00236421" w:rsidRPr="000D4127">
        <w:rPr>
          <w:sz w:val="24"/>
          <w:szCs w:val="24"/>
          <w:lang w:val="hy-AM"/>
        </w:rPr>
        <w:t xml:space="preserve"> </w:t>
      </w:r>
      <w:r w:rsidR="00FC1707" w:rsidRPr="000D4127">
        <w:rPr>
          <w:sz w:val="24"/>
          <w:szCs w:val="24"/>
          <w:lang w:val="hy-AM"/>
        </w:rPr>
        <w:t>Ոչ հիմնական շինություններում և ժամանակավոր կացարաներում բնակվող ընտանիքների</w:t>
      </w:r>
      <w:r w:rsidR="00CC739F" w:rsidRPr="000D4127">
        <w:rPr>
          <w:sz w:val="24"/>
          <w:szCs w:val="24"/>
          <w:lang w:val="hy-AM"/>
        </w:rPr>
        <w:t>ն աջակցության տրամադրումը,</w:t>
      </w:r>
    </w:p>
    <w:p w14:paraId="3EAF4353" w14:textId="104FD144" w:rsidR="00FC1707" w:rsidRPr="001475DA" w:rsidRDefault="00B75FA3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 w:rsidRPr="000D4127">
        <w:rPr>
          <w:sz w:val="24"/>
          <w:szCs w:val="24"/>
          <w:lang w:val="nl-NL"/>
        </w:rPr>
        <w:t>4</w:t>
      </w:r>
      <w:r w:rsidR="00CC739F" w:rsidRPr="000D4127">
        <w:rPr>
          <w:rFonts w:ascii="Calibri" w:hAnsi="Calibri" w:cs="Calibri"/>
          <w:sz w:val="24"/>
          <w:szCs w:val="24"/>
          <w:lang w:val="nl-NL"/>
        </w:rPr>
        <w:t>)</w:t>
      </w:r>
      <w:r w:rsidR="00236421" w:rsidRPr="000D4127">
        <w:rPr>
          <w:sz w:val="24"/>
          <w:szCs w:val="24"/>
          <w:lang w:val="hy-AM"/>
        </w:rPr>
        <w:t xml:space="preserve"> </w:t>
      </w:r>
      <w:r w:rsidR="00FC1707" w:rsidRPr="000D4127">
        <w:rPr>
          <w:sz w:val="24"/>
          <w:szCs w:val="24"/>
          <w:lang w:val="hy-AM"/>
        </w:rPr>
        <w:t>Արհեստների, ժողովրդական ստեղծագործությունների և գեղարվեստական ինքնագոր</w:t>
      </w:r>
      <w:r w:rsidR="00887734" w:rsidRPr="000D4127">
        <w:rPr>
          <w:sz w:val="24"/>
          <w:szCs w:val="24"/>
          <w:lang w:val="hy-AM"/>
        </w:rPr>
        <w:t>ծ</w:t>
      </w:r>
      <w:r w:rsidR="00FC1707" w:rsidRPr="000D4127">
        <w:rPr>
          <w:sz w:val="24"/>
          <w:szCs w:val="24"/>
          <w:lang w:val="hy-AM"/>
        </w:rPr>
        <w:t>ունեության զարգացում</w:t>
      </w:r>
      <w:r w:rsidR="00FA3C71" w:rsidRPr="000D4127">
        <w:rPr>
          <w:sz w:val="24"/>
          <w:szCs w:val="24"/>
          <w:lang w:val="hy-AM"/>
        </w:rPr>
        <w:t>ը</w:t>
      </w:r>
      <w:r w:rsidR="001475DA" w:rsidRPr="001475DA">
        <w:rPr>
          <w:sz w:val="24"/>
          <w:szCs w:val="24"/>
          <w:lang w:val="hy-AM"/>
        </w:rPr>
        <w:t>,</w:t>
      </w:r>
    </w:p>
    <w:p w14:paraId="0C8B8E8A" w14:textId="611BCFAE" w:rsidR="00FC1707" w:rsidRPr="001475DA" w:rsidRDefault="00B75FA3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5</w:t>
      </w:r>
      <w:r w:rsidR="00CC739F"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FC1707" w:rsidRPr="00BB3471">
        <w:rPr>
          <w:sz w:val="24"/>
          <w:szCs w:val="24"/>
          <w:lang w:val="hy-AM"/>
        </w:rPr>
        <w:t>Համայնքի տարածքում գործող հանրակրթական դպրոցների, մանկապարտեզների, երիտասարդական կենտրոնների աջակցում</w:t>
      </w:r>
      <w:r w:rsidR="00FA3C71" w:rsidRPr="00BB3471">
        <w:rPr>
          <w:sz w:val="24"/>
          <w:szCs w:val="24"/>
          <w:lang w:val="hy-AM"/>
        </w:rPr>
        <w:t>ը</w:t>
      </w:r>
      <w:r w:rsidR="001475DA" w:rsidRPr="001475DA">
        <w:rPr>
          <w:sz w:val="24"/>
          <w:szCs w:val="24"/>
          <w:lang w:val="hy-AM"/>
        </w:rPr>
        <w:t>,</w:t>
      </w:r>
    </w:p>
    <w:p w14:paraId="265D3113" w14:textId="16435A4D" w:rsidR="00FC1707" w:rsidRPr="00CC739F" w:rsidRDefault="00B75FA3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6</w:t>
      </w:r>
      <w:r w:rsidR="00CC739F"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FC1707" w:rsidRPr="00BB3471">
        <w:rPr>
          <w:sz w:val="24"/>
          <w:szCs w:val="24"/>
          <w:lang w:val="hy-AM"/>
        </w:rPr>
        <w:t xml:space="preserve">Համայնքում ֆիզիկական կուլտուրայի և սպորտի զարգացումը, սպորտային հրապարակների և մարզական այլ կառույցների </w:t>
      </w:r>
      <w:r w:rsidR="00CC739F" w:rsidRPr="00CC739F">
        <w:rPr>
          <w:sz w:val="24"/>
          <w:szCs w:val="24"/>
          <w:lang w:val="hy-AM"/>
        </w:rPr>
        <w:t>աջակցումը,</w:t>
      </w:r>
    </w:p>
    <w:p w14:paraId="25C90933" w14:textId="02FB25F9" w:rsidR="004B6FE7" w:rsidRPr="001475DA" w:rsidRDefault="00B75FA3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7</w:t>
      </w:r>
      <w:r w:rsidR="00CC739F"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4B6FE7" w:rsidRPr="00BB3471">
        <w:rPr>
          <w:sz w:val="24"/>
          <w:szCs w:val="24"/>
          <w:lang w:val="hy-AM"/>
        </w:rPr>
        <w:t>Համայնքի տարածքում գտնվող պատմամշակութային, բնական, մարդկային, զբոսաշրջային-ռեկրեցիոն ռեսուրսների մասին տեղեկատվության հաշվառումը, դասակարգումը, տարածումը և հանրահռչակումը</w:t>
      </w:r>
      <w:r w:rsidR="001475DA" w:rsidRPr="001475DA">
        <w:rPr>
          <w:sz w:val="24"/>
          <w:szCs w:val="24"/>
          <w:lang w:val="hy-AM"/>
        </w:rPr>
        <w:t>,</w:t>
      </w:r>
    </w:p>
    <w:p w14:paraId="36BDC39D" w14:textId="77EC7A2D" w:rsidR="004B6FE7" w:rsidRPr="001475DA" w:rsidRDefault="00C34D9C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 w:rsidRPr="001C613E">
        <w:rPr>
          <w:sz w:val="24"/>
          <w:szCs w:val="24"/>
          <w:lang w:val="hy-AM"/>
        </w:rPr>
        <w:t>8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4B6FE7" w:rsidRPr="00BB3471">
        <w:rPr>
          <w:sz w:val="24"/>
          <w:szCs w:val="24"/>
          <w:lang w:val="hy-AM"/>
        </w:rPr>
        <w:t>Տոների և հիշատակի օրերի հետ կապված զանգվածային միջոցառումների կազմակերպումը, ավանդական-ազգային ծեսերի վերականգնումը և տարածումը</w:t>
      </w:r>
      <w:r w:rsidR="001475DA" w:rsidRPr="001475DA">
        <w:rPr>
          <w:sz w:val="24"/>
          <w:szCs w:val="24"/>
          <w:lang w:val="hy-AM"/>
        </w:rPr>
        <w:t>,</w:t>
      </w:r>
    </w:p>
    <w:p w14:paraId="7D8C1FBC" w14:textId="551DAD22" w:rsidR="004B6FE7" w:rsidRPr="001C613E" w:rsidRDefault="001C613E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 w:rsidRPr="001C613E">
        <w:rPr>
          <w:sz w:val="24"/>
          <w:szCs w:val="24"/>
          <w:lang w:val="hy-AM"/>
        </w:rPr>
        <w:t>9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4B6FE7" w:rsidRPr="00BB3471">
        <w:rPr>
          <w:sz w:val="24"/>
          <w:szCs w:val="24"/>
          <w:lang w:val="hy-AM"/>
        </w:rPr>
        <w:t>Համայնքում բնապահպանական, սոցիալական պաշտպանության խնդիրների լուծմանն ու</w:t>
      </w:r>
      <w:r w:rsidR="00CC739F" w:rsidRPr="00CC739F">
        <w:rPr>
          <w:sz w:val="24"/>
          <w:szCs w:val="24"/>
          <w:lang w:val="hy-AM"/>
        </w:rPr>
        <w:t>ղ</w:t>
      </w:r>
      <w:r w:rsidR="004B6FE7" w:rsidRPr="00BB3471">
        <w:rPr>
          <w:sz w:val="24"/>
          <w:szCs w:val="24"/>
          <w:lang w:val="hy-AM"/>
        </w:rPr>
        <w:t>ված ծրագրեր իրականացնող հասարակական կազմակերպությունների, անհատ բարերարների, հիմնադրամների և այլ կառույցների գործունությանն աջակցումը</w:t>
      </w:r>
      <w:r w:rsidRPr="001C613E">
        <w:rPr>
          <w:sz w:val="24"/>
          <w:szCs w:val="24"/>
          <w:lang w:val="hy-AM"/>
        </w:rPr>
        <w:t>,</w:t>
      </w:r>
    </w:p>
    <w:p w14:paraId="602D116D" w14:textId="4617FD72" w:rsidR="004B6FE7" w:rsidRPr="001475DA" w:rsidRDefault="001C613E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lastRenderedPageBreak/>
        <w:t>10</w:t>
      </w:r>
      <w:r>
        <w:rPr>
          <w:rFonts w:ascii="Calibri" w:hAnsi="Calibri" w:cs="Calibri"/>
          <w:sz w:val="24"/>
          <w:szCs w:val="24"/>
          <w:lang w:val="nl-NL"/>
        </w:rPr>
        <w:t xml:space="preserve">) </w:t>
      </w:r>
      <w:r w:rsidR="004B6FE7" w:rsidRPr="00BB3471">
        <w:rPr>
          <w:sz w:val="24"/>
          <w:szCs w:val="24"/>
          <w:lang w:val="hy-AM"/>
        </w:rPr>
        <w:t>Տեղական ինքնակառավարման մեջ համայնքային նշանակություն ունեցող հարցերի քննարկման և խնդիրների լուծման գործընթացում բնակիչների դերի ակտիվացում</w:t>
      </w:r>
      <w:r w:rsidR="00CC739F" w:rsidRPr="00CC739F">
        <w:rPr>
          <w:sz w:val="24"/>
          <w:szCs w:val="24"/>
          <w:lang w:val="hy-AM"/>
        </w:rPr>
        <w:t>ը</w:t>
      </w:r>
      <w:r w:rsidR="001475DA" w:rsidRPr="001475DA">
        <w:rPr>
          <w:sz w:val="24"/>
          <w:szCs w:val="24"/>
          <w:lang w:val="hy-AM"/>
        </w:rPr>
        <w:t>,</w:t>
      </w:r>
    </w:p>
    <w:p w14:paraId="35DC2EAD" w14:textId="2162DAF4" w:rsidR="004B6FE7" w:rsidRPr="001475DA" w:rsidRDefault="001C613E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11</w:t>
      </w:r>
      <w:r>
        <w:rPr>
          <w:rFonts w:ascii="Calibri" w:hAnsi="Calibri" w:cs="Calibri"/>
          <w:sz w:val="24"/>
          <w:szCs w:val="24"/>
          <w:lang w:val="nl-NL"/>
        </w:rPr>
        <w:t xml:space="preserve">) </w:t>
      </w:r>
      <w:r w:rsidR="004B6FE7" w:rsidRPr="00BB3471">
        <w:rPr>
          <w:sz w:val="24"/>
          <w:szCs w:val="24"/>
          <w:lang w:val="hy-AM"/>
        </w:rPr>
        <w:t>Արտակարգ իրավիճակներից տուժած անձի և ընտանիքի համար կյանքի և առողջության համար վտանգ չսպառնացող միջավայրի ստեղծում, տեղափոխում, առաջնային կարիքների բավարարում</w:t>
      </w:r>
      <w:r w:rsidR="00CC739F" w:rsidRPr="00CC739F">
        <w:rPr>
          <w:sz w:val="24"/>
          <w:szCs w:val="24"/>
          <w:lang w:val="hy-AM"/>
        </w:rPr>
        <w:t>ը</w:t>
      </w:r>
      <w:r w:rsidR="001475DA" w:rsidRPr="001475DA">
        <w:rPr>
          <w:sz w:val="24"/>
          <w:szCs w:val="24"/>
          <w:lang w:val="hy-AM"/>
        </w:rPr>
        <w:t>,</w:t>
      </w:r>
    </w:p>
    <w:p w14:paraId="546C84F1" w14:textId="687682A1" w:rsidR="004B6FE7" w:rsidRPr="001475DA" w:rsidRDefault="001C613E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12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4B6FE7" w:rsidRPr="00BB3471">
        <w:rPr>
          <w:sz w:val="24"/>
          <w:szCs w:val="24"/>
          <w:lang w:val="hy-AM"/>
        </w:rPr>
        <w:t>Համայնքում երիտասարդական խնդիրների լուծմանն ուղ</w:t>
      </w:r>
      <w:r w:rsidR="00835D56" w:rsidRPr="00BB3471">
        <w:rPr>
          <w:sz w:val="24"/>
          <w:szCs w:val="24"/>
          <w:lang w:val="hy-AM"/>
        </w:rPr>
        <w:t>ղ</w:t>
      </w:r>
      <w:r w:rsidR="004B6FE7" w:rsidRPr="00BB3471">
        <w:rPr>
          <w:sz w:val="24"/>
          <w:szCs w:val="24"/>
          <w:lang w:val="hy-AM"/>
        </w:rPr>
        <w:t>ված միջոցառումների իրականացում</w:t>
      </w:r>
      <w:r w:rsidR="00CC739F" w:rsidRPr="00CC739F">
        <w:rPr>
          <w:sz w:val="24"/>
          <w:szCs w:val="24"/>
          <w:lang w:val="hy-AM"/>
        </w:rPr>
        <w:t>ը</w:t>
      </w:r>
      <w:r w:rsidR="001475DA" w:rsidRPr="001475DA">
        <w:rPr>
          <w:sz w:val="24"/>
          <w:szCs w:val="24"/>
          <w:lang w:val="hy-AM"/>
        </w:rPr>
        <w:t>,</w:t>
      </w:r>
    </w:p>
    <w:p w14:paraId="3F3B1E66" w14:textId="257E38FA" w:rsidR="004B6FE7" w:rsidRPr="001475DA" w:rsidRDefault="001C613E" w:rsidP="00877ECC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</w:t>
      </w:r>
      <w:r w:rsidR="00492D31">
        <w:rPr>
          <w:sz w:val="24"/>
          <w:szCs w:val="24"/>
          <w:lang w:val="nl-NL"/>
        </w:rPr>
        <w:t>3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36421" w:rsidRPr="00BB3471">
        <w:rPr>
          <w:sz w:val="24"/>
          <w:szCs w:val="24"/>
          <w:lang w:val="hy-AM"/>
        </w:rPr>
        <w:t xml:space="preserve"> </w:t>
      </w:r>
      <w:r w:rsidR="004B6FE7" w:rsidRPr="00BB3471">
        <w:rPr>
          <w:sz w:val="24"/>
          <w:szCs w:val="24"/>
          <w:lang w:val="hy-AM"/>
        </w:rPr>
        <w:t>Միջհամայնքային միավորումների ստեղծումը, ինչպես նաև այլ համայնքների կողմից հիմնված միավորումներին անդամակցումը</w:t>
      </w:r>
      <w:r w:rsidR="001475DA" w:rsidRPr="001475DA">
        <w:rPr>
          <w:sz w:val="24"/>
          <w:szCs w:val="24"/>
          <w:lang w:val="hy-AM"/>
        </w:rPr>
        <w:t>,</w:t>
      </w:r>
    </w:p>
    <w:p w14:paraId="67BA690B" w14:textId="1315A9CB" w:rsidR="00887734" w:rsidRPr="00BB3471" w:rsidRDefault="00887734" w:rsidP="00877ECC">
      <w:pPr>
        <w:pStyle w:val="a3"/>
        <w:numPr>
          <w:ilvl w:val="0"/>
          <w:numId w:val="3"/>
        </w:numPr>
        <w:tabs>
          <w:tab w:val="left" w:pos="142"/>
        </w:tabs>
        <w:ind w:left="-142" w:right="-988" w:firstLine="0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Հ</w:t>
      </w:r>
      <w:r w:rsidRPr="00BB3471">
        <w:rPr>
          <w:sz w:val="24"/>
          <w:szCs w:val="24"/>
          <w:lang w:val="hy-AM"/>
        </w:rPr>
        <w:t>ամայնքի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կամավոր</w:t>
      </w:r>
      <w:r w:rsidRPr="00BB3471">
        <w:rPr>
          <w:sz w:val="24"/>
          <w:szCs w:val="24"/>
          <w:lang w:val="nl-NL"/>
        </w:rPr>
        <w:t xml:space="preserve"> խնդիրների </w:t>
      </w:r>
      <w:r w:rsidRPr="00BB3471">
        <w:rPr>
          <w:sz w:val="24"/>
          <w:szCs w:val="24"/>
          <w:lang w:val="hy-AM"/>
        </w:rPr>
        <w:t>լուծման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նպատակով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տեղական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ինքնակառավարման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մարմինը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իրականացնում</w:t>
      </w:r>
      <w:r w:rsidRPr="00BB3471">
        <w:rPr>
          <w:sz w:val="24"/>
          <w:szCs w:val="24"/>
          <w:lang w:val="nl-NL"/>
        </w:rPr>
        <w:t xml:space="preserve"> </w:t>
      </w:r>
      <w:r w:rsidR="00FA3C71" w:rsidRPr="00BB3471">
        <w:rPr>
          <w:sz w:val="24"/>
          <w:szCs w:val="24"/>
          <w:lang w:val="nl-NL"/>
        </w:rPr>
        <w:t>է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հետևյալ</w:t>
      </w:r>
      <w:r w:rsidRPr="00BB3471">
        <w:rPr>
          <w:sz w:val="24"/>
          <w:szCs w:val="24"/>
          <w:lang w:val="nl-NL"/>
        </w:rPr>
        <w:t xml:space="preserve">  </w:t>
      </w:r>
      <w:r w:rsidRPr="00BB3471">
        <w:rPr>
          <w:sz w:val="24"/>
          <w:szCs w:val="24"/>
          <w:lang w:val="hy-AM"/>
        </w:rPr>
        <w:t>սեփական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լիազորությունները</w:t>
      </w:r>
      <w:r w:rsidR="001C613E" w:rsidRPr="001C613E">
        <w:rPr>
          <w:sz w:val="24"/>
          <w:szCs w:val="24"/>
          <w:lang w:val="hy-AM"/>
        </w:rPr>
        <w:t>.</w:t>
      </w:r>
    </w:p>
    <w:p w14:paraId="40D5F434" w14:textId="44F79809" w:rsidR="00887734" w:rsidRPr="00BB3471" w:rsidRDefault="001C613E" w:rsidP="005D78A9">
      <w:pPr>
        <w:pStyle w:val="a3"/>
        <w:ind w:left="-142" w:right="-988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887734" w:rsidRPr="00BB3471">
        <w:rPr>
          <w:sz w:val="24"/>
          <w:szCs w:val="24"/>
          <w:lang w:val="nl-NL"/>
        </w:rPr>
        <w:t xml:space="preserve"> աջակցում է </w:t>
      </w:r>
      <w:proofErr w:type="spellStart"/>
      <w:r w:rsidR="00887734" w:rsidRPr="00BB3471">
        <w:rPr>
          <w:sz w:val="24"/>
          <w:szCs w:val="24"/>
        </w:rPr>
        <w:t>աղետների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ռիսկերի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նվազեցման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r w:rsidR="00887734" w:rsidRPr="00BB3471">
        <w:rPr>
          <w:sz w:val="24"/>
          <w:szCs w:val="24"/>
        </w:rPr>
        <w:t>և</w:t>
      </w:r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արտակարգ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իրավիճակներում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բնակչության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պաշտպանության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ու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քաղաքացիական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պաշտպանության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միջոցառումների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կազմակերպման</w:t>
      </w:r>
      <w:proofErr w:type="spellEnd"/>
      <w:r w:rsidR="00887734" w:rsidRPr="00BB3471">
        <w:rPr>
          <w:sz w:val="24"/>
          <w:szCs w:val="24"/>
          <w:lang w:val="nl-NL"/>
        </w:rPr>
        <w:t xml:space="preserve"> </w:t>
      </w:r>
      <w:r w:rsidR="00887734" w:rsidRPr="00BB3471">
        <w:rPr>
          <w:sz w:val="24"/>
          <w:szCs w:val="24"/>
        </w:rPr>
        <w:t>և</w:t>
      </w:r>
      <w:r w:rsidR="00887734" w:rsidRPr="00BB3471">
        <w:rPr>
          <w:sz w:val="24"/>
          <w:szCs w:val="24"/>
          <w:lang w:val="nl-NL"/>
        </w:rPr>
        <w:t xml:space="preserve"> </w:t>
      </w:r>
      <w:proofErr w:type="spellStart"/>
      <w:r w:rsidR="00887734" w:rsidRPr="00BB3471">
        <w:rPr>
          <w:sz w:val="24"/>
          <w:szCs w:val="24"/>
        </w:rPr>
        <w:t>իրականացման</w:t>
      </w:r>
      <w:proofErr w:type="spellEnd"/>
      <w:r w:rsidR="00887734" w:rsidRPr="00BB3471">
        <w:rPr>
          <w:sz w:val="24"/>
          <w:szCs w:val="24"/>
          <w:lang w:val="nl-NL"/>
        </w:rPr>
        <w:t xml:space="preserve"> գործընթացին</w:t>
      </w:r>
      <w:r w:rsidR="00520277">
        <w:rPr>
          <w:sz w:val="24"/>
          <w:szCs w:val="24"/>
          <w:lang w:val="nl-NL"/>
        </w:rPr>
        <w:t>,</w:t>
      </w:r>
    </w:p>
    <w:p w14:paraId="3E7CADFD" w14:textId="69906D47" w:rsidR="00887734" w:rsidRPr="00520277" w:rsidRDefault="001C613E" w:rsidP="005D78A9">
      <w:pPr>
        <w:pStyle w:val="a3"/>
        <w:ind w:left="-142" w:right="-988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2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887734" w:rsidRPr="00BB3471">
        <w:rPr>
          <w:sz w:val="24"/>
          <w:szCs w:val="24"/>
          <w:lang w:val="nl-NL"/>
        </w:rPr>
        <w:t xml:space="preserve"> միջոցներ է ձեռնարկում </w:t>
      </w:r>
      <w:r w:rsidR="00887734" w:rsidRPr="00BB3471">
        <w:rPr>
          <w:sz w:val="24"/>
          <w:szCs w:val="24"/>
          <w:lang w:val="hy-AM"/>
        </w:rPr>
        <w:t>Զոհված զինծառայողների, պատերազմի վետերանների, ռազմական գործողությունների արդյունքում անհետ կորած, հաշմանդամություն ստացած զինծառայողների և քաղաքացիական անձանց, ռազմական գործողությունների արդյունքում փախստական դարձած անձանց ընտանիքների</w:t>
      </w:r>
      <w:r w:rsidR="00FA3C71" w:rsidRPr="00BB3471">
        <w:rPr>
          <w:sz w:val="24"/>
          <w:szCs w:val="24"/>
          <w:lang w:val="hy-AM"/>
        </w:rPr>
        <w:t xml:space="preserve"> և այլ օբյեկտիվ և սուբյետիվ պատճառներով կյանքի դժվարին իրավիճակում հայտնված համայնքում փաստացի բնակվող սոցիալապես անապահով ընտանիքների</w:t>
      </w:r>
      <w:r w:rsidR="00887734" w:rsidRPr="00BB3471">
        <w:rPr>
          <w:sz w:val="24"/>
          <w:szCs w:val="24"/>
          <w:lang w:val="hy-AM"/>
        </w:rPr>
        <w:t xml:space="preserve"> սոցիալական պայմանների բարելավման </w:t>
      </w:r>
      <w:r w:rsidR="00FA3C71" w:rsidRPr="00BB3471">
        <w:rPr>
          <w:sz w:val="24"/>
          <w:szCs w:val="24"/>
          <w:lang w:val="hy-AM"/>
        </w:rPr>
        <w:t xml:space="preserve"> սոցիալական աջակցության տրամադրման </w:t>
      </w:r>
      <w:r w:rsidR="00887734" w:rsidRPr="00BB3471">
        <w:rPr>
          <w:sz w:val="24"/>
          <w:szCs w:val="24"/>
          <w:lang w:val="hy-AM"/>
        </w:rPr>
        <w:t>ուղղությամբ՝ ներառյալ Սոցիալական աջակցության մասին օրենքով սահմանված սոցիալական ծառայությունների տրամադրումը, բացառությամբ դրամական աջակցության</w:t>
      </w:r>
      <w:r w:rsidR="00520277" w:rsidRPr="00520277">
        <w:rPr>
          <w:sz w:val="24"/>
          <w:szCs w:val="24"/>
          <w:lang w:val="nl-NL"/>
        </w:rPr>
        <w:t>,</w:t>
      </w:r>
    </w:p>
    <w:p w14:paraId="73A9DCBF" w14:textId="3BF3CDF2" w:rsidR="00887734" w:rsidRPr="001C613E" w:rsidRDefault="001C613E" w:rsidP="005D78A9">
      <w:pPr>
        <w:pStyle w:val="a3"/>
        <w:ind w:left="-142" w:right="-988"/>
        <w:jc w:val="both"/>
        <w:rPr>
          <w:sz w:val="24"/>
          <w:szCs w:val="24"/>
          <w:lang w:val="hy-AM"/>
        </w:rPr>
      </w:pPr>
      <w:r w:rsidRPr="001C613E">
        <w:rPr>
          <w:sz w:val="24"/>
          <w:szCs w:val="24"/>
          <w:lang w:val="hy-AM"/>
        </w:rPr>
        <w:t>3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887734" w:rsidRPr="00BB3471">
        <w:rPr>
          <w:sz w:val="24"/>
          <w:szCs w:val="24"/>
          <w:lang w:val="hy-AM"/>
        </w:rPr>
        <w:t xml:space="preserve"> միջոցներ է ձեռնարկում ոչ հիմնական շինություններում և ժամանակավոր կացարաններում բնակվող անձանց և ընտանիքների</w:t>
      </w:r>
      <w:r w:rsidRPr="001C613E">
        <w:rPr>
          <w:sz w:val="24"/>
          <w:szCs w:val="24"/>
          <w:lang w:val="hy-AM"/>
        </w:rPr>
        <w:t>ն</w:t>
      </w:r>
      <w:r w:rsidR="00887734" w:rsidRPr="00BB3471">
        <w:rPr>
          <w:sz w:val="24"/>
          <w:szCs w:val="24"/>
          <w:lang w:val="hy-AM"/>
        </w:rPr>
        <w:t xml:space="preserve"> </w:t>
      </w:r>
      <w:r w:rsidRPr="001C613E">
        <w:rPr>
          <w:sz w:val="24"/>
          <w:szCs w:val="24"/>
          <w:lang w:val="hy-AM"/>
        </w:rPr>
        <w:t xml:space="preserve">աջակցելու </w:t>
      </w:r>
      <w:r w:rsidR="00887734" w:rsidRPr="00BB3471">
        <w:rPr>
          <w:sz w:val="24"/>
          <w:szCs w:val="24"/>
          <w:lang w:val="hy-AM"/>
        </w:rPr>
        <w:t>ուղղությամբ</w:t>
      </w:r>
      <w:r w:rsidRPr="001C613E">
        <w:rPr>
          <w:sz w:val="24"/>
          <w:szCs w:val="24"/>
          <w:lang w:val="hy-AM"/>
        </w:rPr>
        <w:t>,</w:t>
      </w:r>
    </w:p>
    <w:p w14:paraId="3EE4100C" w14:textId="5F2433AC" w:rsidR="00887734" w:rsidRPr="00BB3471" w:rsidRDefault="001C613E" w:rsidP="005D78A9">
      <w:pPr>
        <w:pStyle w:val="a3"/>
        <w:ind w:left="-142" w:right="-988"/>
        <w:jc w:val="both"/>
        <w:rPr>
          <w:sz w:val="24"/>
          <w:szCs w:val="24"/>
          <w:lang w:val="hy-AM"/>
        </w:rPr>
      </w:pPr>
      <w:r w:rsidRPr="001C613E">
        <w:rPr>
          <w:sz w:val="24"/>
          <w:szCs w:val="24"/>
          <w:lang w:val="hy-AM"/>
        </w:rPr>
        <w:t>4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887734" w:rsidRPr="00BB3471">
        <w:rPr>
          <w:sz w:val="24"/>
          <w:szCs w:val="24"/>
          <w:lang w:val="hy-AM"/>
        </w:rPr>
        <w:t xml:space="preserve"> միջոցներ է ձեռնարկում </w:t>
      </w:r>
      <w:r w:rsidRPr="001C613E">
        <w:rPr>
          <w:sz w:val="24"/>
          <w:szCs w:val="24"/>
          <w:lang w:val="hy-AM"/>
        </w:rPr>
        <w:t>Հ</w:t>
      </w:r>
      <w:r w:rsidR="00887734" w:rsidRPr="00BB3471">
        <w:rPr>
          <w:sz w:val="24"/>
          <w:szCs w:val="24"/>
          <w:lang w:val="hy-AM"/>
        </w:rPr>
        <w:t xml:space="preserve">ամայնքում </w:t>
      </w:r>
      <w:r w:rsidR="00FA3C71" w:rsidRPr="00BB3471">
        <w:rPr>
          <w:sz w:val="24"/>
          <w:szCs w:val="24"/>
          <w:lang w:val="hy-AM"/>
        </w:rPr>
        <w:t>ա</w:t>
      </w:r>
      <w:r w:rsidR="00887734" w:rsidRPr="00BB3471">
        <w:rPr>
          <w:sz w:val="24"/>
          <w:szCs w:val="24"/>
          <w:lang w:val="hy-AM"/>
        </w:rPr>
        <w:t xml:space="preserve">րհեստների, ժողովրդական ստեղծագործությունների և գեղարվեստական ինքնագործունեության զարգացման համար նպաստավոր պայմանների ստեղծման ուղղությամբ, </w:t>
      </w:r>
    </w:p>
    <w:p w14:paraId="5B7E0478" w14:textId="088144AB" w:rsidR="00887734" w:rsidRPr="00BB3471" w:rsidRDefault="00EA51D2" w:rsidP="005D78A9">
      <w:pPr>
        <w:pStyle w:val="a3"/>
        <w:ind w:left="-142" w:right="-988"/>
        <w:jc w:val="both"/>
        <w:rPr>
          <w:sz w:val="24"/>
          <w:szCs w:val="24"/>
          <w:lang w:val="hy-AM"/>
        </w:rPr>
      </w:pPr>
      <w:r w:rsidRPr="00EA51D2">
        <w:rPr>
          <w:sz w:val="24"/>
          <w:szCs w:val="24"/>
          <w:lang w:val="hy-AM"/>
        </w:rPr>
        <w:t>5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887734" w:rsidRPr="00BB3471">
        <w:rPr>
          <w:sz w:val="24"/>
          <w:szCs w:val="24"/>
          <w:lang w:val="hy-AM"/>
        </w:rPr>
        <w:t xml:space="preserve"> </w:t>
      </w:r>
      <w:r w:rsidR="0028261F" w:rsidRPr="00BB3471">
        <w:rPr>
          <w:sz w:val="24"/>
          <w:szCs w:val="24"/>
          <w:lang w:val="hy-AM"/>
        </w:rPr>
        <w:t>աջակցություն է ցուցաբերում Համայնքի տարածքում գործող հանրակրթական դպրոցների, մանկապարտեզների աշխատանքի կազմակերպման ուղղությամբ,</w:t>
      </w:r>
    </w:p>
    <w:p w14:paraId="507E0D6F" w14:textId="640F312C" w:rsidR="0028261F" w:rsidRPr="00BB3471" w:rsidRDefault="001F57D0" w:rsidP="005D78A9">
      <w:pPr>
        <w:pStyle w:val="a3"/>
        <w:ind w:left="-142" w:right="-988" w:hanging="436"/>
        <w:jc w:val="both"/>
        <w:rPr>
          <w:sz w:val="24"/>
          <w:szCs w:val="24"/>
          <w:lang w:val="nl-NL"/>
        </w:rPr>
      </w:pPr>
      <w:r w:rsidRPr="001F57D0">
        <w:rPr>
          <w:sz w:val="24"/>
          <w:szCs w:val="24"/>
          <w:lang w:val="hy-AM"/>
        </w:rPr>
        <w:t xml:space="preserve">      </w:t>
      </w:r>
      <w:r w:rsidR="00EA51D2" w:rsidRPr="00EA51D2">
        <w:rPr>
          <w:sz w:val="24"/>
          <w:szCs w:val="24"/>
          <w:lang w:val="hy-AM"/>
        </w:rPr>
        <w:t>6</w:t>
      </w:r>
      <w:r w:rsidR="00EA51D2">
        <w:rPr>
          <w:rFonts w:ascii="Calibri" w:hAnsi="Calibri" w:cs="Calibri"/>
          <w:sz w:val="24"/>
          <w:szCs w:val="24"/>
          <w:lang w:val="nl-NL"/>
        </w:rPr>
        <w:t>)</w:t>
      </w:r>
      <w:r w:rsidR="0028261F" w:rsidRPr="00BB3471">
        <w:rPr>
          <w:sz w:val="24"/>
          <w:szCs w:val="24"/>
          <w:lang w:val="hy-AM"/>
        </w:rPr>
        <w:t xml:space="preserve"> աջակցություն</w:t>
      </w:r>
      <w:r w:rsidR="0028261F" w:rsidRPr="00BB3471">
        <w:rPr>
          <w:sz w:val="24"/>
          <w:szCs w:val="24"/>
          <w:lang w:val="nl-NL"/>
        </w:rPr>
        <w:t xml:space="preserve"> </w:t>
      </w:r>
      <w:r w:rsidR="00FA3C71" w:rsidRPr="00BB3471">
        <w:rPr>
          <w:sz w:val="24"/>
          <w:szCs w:val="24"/>
          <w:lang w:val="hy-AM"/>
        </w:rPr>
        <w:t>է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ցուցաբերում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համայնքի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մարզիկներին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և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մարզական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թիմերին՝</w:t>
      </w:r>
      <w:r w:rsidR="0028261F" w:rsidRPr="00BB3471">
        <w:rPr>
          <w:sz w:val="24"/>
          <w:szCs w:val="24"/>
          <w:lang w:val="nl-NL"/>
        </w:rPr>
        <w:t xml:space="preserve"> ներհամայնքային մարզական միջոցառումների կազմակերպմանը, ինչպես նաև </w:t>
      </w:r>
      <w:r w:rsidR="0028261F" w:rsidRPr="00BB3471">
        <w:rPr>
          <w:sz w:val="24"/>
          <w:szCs w:val="24"/>
          <w:lang w:val="hy-AM"/>
        </w:rPr>
        <w:t>միջհամայնքային</w:t>
      </w:r>
      <w:r w:rsidR="0028261F" w:rsidRPr="00BB3471">
        <w:rPr>
          <w:sz w:val="24"/>
          <w:szCs w:val="24"/>
          <w:lang w:val="nl-NL"/>
        </w:rPr>
        <w:t xml:space="preserve">, </w:t>
      </w:r>
      <w:r w:rsidR="0028261F" w:rsidRPr="00BB3471">
        <w:rPr>
          <w:sz w:val="24"/>
          <w:szCs w:val="24"/>
          <w:lang w:val="hy-AM"/>
        </w:rPr>
        <w:t>մարզային</w:t>
      </w:r>
      <w:r w:rsidR="0028261F" w:rsidRPr="00BB3471">
        <w:rPr>
          <w:sz w:val="24"/>
          <w:szCs w:val="24"/>
          <w:lang w:val="nl-NL"/>
        </w:rPr>
        <w:t xml:space="preserve">, </w:t>
      </w:r>
      <w:r w:rsidR="0028261F" w:rsidRPr="00BB3471">
        <w:rPr>
          <w:sz w:val="24"/>
          <w:szCs w:val="24"/>
          <w:lang w:val="hy-AM"/>
        </w:rPr>
        <w:t>հանրապետական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և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միջազգային</w:t>
      </w:r>
      <w:r w:rsidR="0028261F" w:rsidRPr="00BB3471">
        <w:rPr>
          <w:sz w:val="24"/>
          <w:szCs w:val="24"/>
          <w:lang w:val="nl-NL"/>
        </w:rPr>
        <w:t xml:space="preserve"> </w:t>
      </w:r>
      <w:r w:rsidR="0028261F" w:rsidRPr="00BB3471">
        <w:rPr>
          <w:sz w:val="24"/>
          <w:szCs w:val="24"/>
          <w:lang w:val="hy-AM"/>
        </w:rPr>
        <w:t>մրցաշարերին</w:t>
      </w:r>
      <w:r w:rsidR="0028261F" w:rsidRPr="00BB3471">
        <w:rPr>
          <w:sz w:val="24"/>
          <w:szCs w:val="24"/>
          <w:lang w:val="nl-NL"/>
        </w:rPr>
        <w:t xml:space="preserve"> նրանց մասնակցության </w:t>
      </w:r>
      <w:r w:rsidR="0028261F" w:rsidRPr="00BB3471">
        <w:rPr>
          <w:sz w:val="24"/>
          <w:szCs w:val="24"/>
          <w:lang w:val="hy-AM"/>
        </w:rPr>
        <w:t>ուղղությամբ</w:t>
      </w:r>
      <w:r w:rsidR="0028261F" w:rsidRPr="00BB3471">
        <w:rPr>
          <w:sz w:val="24"/>
          <w:szCs w:val="24"/>
          <w:lang w:val="nl-NL"/>
        </w:rPr>
        <w:t>,</w:t>
      </w:r>
    </w:p>
    <w:p w14:paraId="50108DE4" w14:textId="5DAB7421" w:rsidR="0028261F" w:rsidRPr="00BB3471" w:rsidRDefault="00EA51D2" w:rsidP="005D78A9">
      <w:pPr>
        <w:pStyle w:val="a3"/>
        <w:ind w:left="-142" w:right="-988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7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8261F" w:rsidRPr="00BB3471">
        <w:rPr>
          <w:sz w:val="24"/>
          <w:szCs w:val="24"/>
          <w:lang w:val="nl-NL"/>
        </w:rPr>
        <w:t xml:space="preserve"> միջոցներ է ձեռնարկում </w:t>
      </w:r>
      <w:r w:rsidR="0028261F" w:rsidRPr="00BB3471">
        <w:rPr>
          <w:sz w:val="24"/>
          <w:szCs w:val="24"/>
          <w:lang w:val="hy-AM"/>
        </w:rPr>
        <w:t>Համայնքի տարածքում գտնվող պատմամշակութային, բնական, մարդկային, զբոսաշրջային-ռեկրեցիոն ռեսուրսների մասին տեղեկատվության հաշվառման, դասակարգման, տարածման և հանրահռչակման ուղղությամբ,</w:t>
      </w:r>
    </w:p>
    <w:p w14:paraId="6A7498B1" w14:textId="63E2F67B" w:rsidR="0028261F" w:rsidRPr="00BB3471" w:rsidRDefault="00EA51D2" w:rsidP="005D78A9">
      <w:pPr>
        <w:pStyle w:val="a3"/>
        <w:ind w:left="-284" w:right="-705"/>
        <w:jc w:val="both"/>
        <w:rPr>
          <w:sz w:val="24"/>
          <w:szCs w:val="24"/>
          <w:lang w:val="hy-AM"/>
        </w:rPr>
      </w:pPr>
      <w:r w:rsidRPr="00EA51D2">
        <w:rPr>
          <w:sz w:val="24"/>
          <w:szCs w:val="24"/>
          <w:lang w:val="hy-AM"/>
        </w:rPr>
        <w:lastRenderedPageBreak/>
        <w:t>8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8261F" w:rsidRPr="00BB3471">
        <w:rPr>
          <w:sz w:val="24"/>
          <w:szCs w:val="24"/>
          <w:lang w:val="hy-AM"/>
        </w:rPr>
        <w:t xml:space="preserve"> միջոցներ է ձեռնարկում ավանդական-ազգային ծեսերի վերականգնման և տարածման, տոների և հիշատակի օրերի հետ կապված զանգվածային միջոցառումների կազմակերպման ուղղությամբ,</w:t>
      </w:r>
    </w:p>
    <w:p w14:paraId="2389A3AC" w14:textId="2CB7166A" w:rsidR="0028261F" w:rsidRPr="00BB3471" w:rsidRDefault="00EA51D2" w:rsidP="009F7114">
      <w:pPr>
        <w:pStyle w:val="a3"/>
        <w:ind w:left="-284" w:right="-705"/>
        <w:jc w:val="both"/>
        <w:rPr>
          <w:sz w:val="24"/>
          <w:szCs w:val="24"/>
          <w:lang w:val="hy-AM"/>
        </w:rPr>
      </w:pPr>
      <w:r w:rsidRPr="00492D31">
        <w:rPr>
          <w:sz w:val="24"/>
          <w:szCs w:val="24"/>
          <w:lang w:val="hy-AM"/>
        </w:rPr>
        <w:t>9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8261F" w:rsidRPr="00BB3471">
        <w:rPr>
          <w:sz w:val="24"/>
          <w:szCs w:val="24"/>
          <w:lang w:val="hy-AM"/>
        </w:rPr>
        <w:t xml:space="preserve"> </w:t>
      </w:r>
      <w:r w:rsidR="00FA3C71" w:rsidRPr="00BB3471">
        <w:rPr>
          <w:sz w:val="24"/>
          <w:szCs w:val="24"/>
          <w:lang w:val="hy-AM"/>
        </w:rPr>
        <w:t>համայնքում առկա բնապահպանական և սոցիալական խնդիրն</w:t>
      </w:r>
      <w:r w:rsidR="004D7EFC" w:rsidRPr="00BB3471">
        <w:rPr>
          <w:sz w:val="24"/>
          <w:szCs w:val="24"/>
          <w:lang w:val="hy-AM"/>
        </w:rPr>
        <w:t xml:space="preserve">երի լուծման նպատակով </w:t>
      </w:r>
      <w:r w:rsidR="0028261F" w:rsidRPr="00BB3471">
        <w:rPr>
          <w:sz w:val="24"/>
          <w:szCs w:val="24"/>
          <w:lang w:val="hy-AM"/>
        </w:rPr>
        <w:t>համագործակցում է համայնքում առկա բնապահպանական և սոցիալական խնդիրների լուծմանը նպաստող հասարակական կազմակերպությունների, անհատ բարերարների, հիմնադրամների և այլ կառույցների հետ,</w:t>
      </w:r>
    </w:p>
    <w:p w14:paraId="1A90345F" w14:textId="45CABF3B" w:rsidR="0028261F" w:rsidRPr="00BB3471" w:rsidRDefault="00492D31" w:rsidP="009F7114">
      <w:pPr>
        <w:pStyle w:val="a3"/>
        <w:ind w:left="-284" w:right="-705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10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28261F" w:rsidRPr="00BB3471">
        <w:rPr>
          <w:sz w:val="24"/>
          <w:szCs w:val="24"/>
          <w:lang w:val="hy-AM"/>
        </w:rPr>
        <w:t xml:space="preserve"> նպաստում է Տեղական ինքնակառավարման մեջ համայնքային նշանակություն ունեցող հարցերի քննարկման և խնդիրների լուծման գործընթացում բնակիչների դերի ակտիվացմանը,</w:t>
      </w:r>
    </w:p>
    <w:p w14:paraId="5D583C77" w14:textId="113AFABC" w:rsidR="00835D56" w:rsidRPr="00BB3471" w:rsidRDefault="00492D31" w:rsidP="009F7114">
      <w:pPr>
        <w:pStyle w:val="a3"/>
        <w:ind w:left="-284" w:right="-705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11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9A32CF" w:rsidRPr="00BB3471">
        <w:rPr>
          <w:sz w:val="24"/>
          <w:szCs w:val="24"/>
          <w:lang w:val="hy-AM"/>
        </w:rPr>
        <w:t xml:space="preserve"> </w:t>
      </w:r>
      <w:r w:rsidR="00835D56" w:rsidRPr="00BB3471">
        <w:rPr>
          <w:sz w:val="24"/>
          <w:szCs w:val="24"/>
          <w:lang w:val="hy-AM"/>
        </w:rPr>
        <w:t>միջոցներ է ձեռնարկում Արտակարգ իրավիճակներից տուժած անձի և ընտանիքի համար կյանքի և առողջության համար վտանգ չսպառնացող միջավայրի ստեղծման, տեղափոխման, առաջնային կարիքների բավարարման ուղղությամբ,</w:t>
      </w:r>
    </w:p>
    <w:p w14:paraId="733739DE" w14:textId="7E4992C0" w:rsidR="00835D56" w:rsidRPr="00BB3471" w:rsidRDefault="00492D31" w:rsidP="009F7114">
      <w:pPr>
        <w:pStyle w:val="a3"/>
        <w:ind w:left="-284" w:right="-705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12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835D56" w:rsidRPr="00BB3471">
        <w:rPr>
          <w:sz w:val="24"/>
          <w:szCs w:val="24"/>
          <w:lang w:val="hy-AM"/>
        </w:rPr>
        <w:t xml:space="preserve"> </w:t>
      </w:r>
      <w:r w:rsidR="00F600CB" w:rsidRPr="00BB3471">
        <w:rPr>
          <w:sz w:val="24"/>
          <w:szCs w:val="24"/>
          <w:lang w:val="hy-AM"/>
        </w:rPr>
        <w:t>միջոցներ է ձեռնարկում համայքնում երիտասարդական խնդիրների լուծման ուղղությամբ</w:t>
      </w:r>
    </w:p>
    <w:p w14:paraId="06CA1349" w14:textId="280E932C" w:rsidR="00F600CB" w:rsidRPr="00BB3471" w:rsidRDefault="00492D31" w:rsidP="009F7114">
      <w:pPr>
        <w:pStyle w:val="a3"/>
        <w:spacing w:after="0"/>
        <w:ind w:left="-284" w:right="-705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nl-NL"/>
        </w:rPr>
        <w:t>13</w:t>
      </w:r>
      <w:r>
        <w:rPr>
          <w:rFonts w:ascii="Calibri" w:hAnsi="Calibri" w:cs="Calibri"/>
          <w:sz w:val="24"/>
          <w:szCs w:val="24"/>
          <w:lang w:val="nl-NL"/>
        </w:rPr>
        <w:t>)</w:t>
      </w:r>
      <w:r w:rsidR="00F600CB" w:rsidRPr="00BB3471">
        <w:rPr>
          <w:sz w:val="24"/>
          <w:szCs w:val="24"/>
          <w:lang w:val="hy-AM"/>
        </w:rPr>
        <w:t xml:space="preserve"> տեղական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ինքնակառավարման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արդյունավետությունը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բարձրացնելու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նպատակով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կամ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հանրային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շահերից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ելնելով</w:t>
      </w:r>
      <w:r w:rsidR="00F600CB" w:rsidRPr="00BB3471">
        <w:rPr>
          <w:sz w:val="24"/>
          <w:szCs w:val="24"/>
          <w:lang w:val="nl-NL"/>
        </w:rPr>
        <w:t xml:space="preserve"> ստեղծում է </w:t>
      </w:r>
      <w:r w:rsidR="00F600CB" w:rsidRPr="00BB3471">
        <w:rPr>
          <w:sz w:val="24"/>
          <w:szCs w:val="24"/>
          <w:lang w:val="hy-AM"/>
        </w:rPr>
        <w:t>միջհամայնքային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միավորումներ</w:t>
      </w:r>
      <w:r w:rsidR="00F600CB" w:rsidRPr="00BB3471">
        <w:rPr>
          <w:sz w:val="24"/>
          <w:szCs w:val="24"/>
          <w:lang w:val="nl-NL"/>
        </w:rPr>
        <w:t xml:space="preserve">, </w:t>
      </w:r>
      <w:r w:rsidR="00F600CB" w:rsidRPr="00BB3471">
        <w:rPr>
          <w:sz w:val="24"/>
          <w:szCs w:val="24"/>
          <w:lang w:val="hy-AM"/>
        </w:rPr>
        <w:t>ինչպես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նաև</w:t>
      </w:r>
      <w:r w:rsidR="00F600CB" w:rsidRPr="00BB3471">
        <w:rPr>
          <w:sz w:val="24"/>
          <w:szCs w:val="24"/>
          <w:lang w:val="nl-NL"/>
        </w:rPr>
        <w:t xml:space="preserve"> անդամակցում է </w:t>
      </w:r>
      <w:r w:rsidR="00F600CB" w:rsidRPr="00BB3471">
        <w:rPr>
          <w:sz w:val="24"/>
          <w:szCs w:val="24"/>
          <w:lang w:val="hy-AM"/>
        </w:rPr>
        <w:t>համայնքների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հիմնադրած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միություններին</w:t>
      </w:r>
      <w:r w:rsidR="00F600CB" w:rsidRPr="00BB3471">
        <w:rPr>
          <w:sz w:val="24"/>
          <w:szCs w:val="24"/>
          <w:lang w:val="nl-NL"/>
        </w:rPr>
        <w:t>:</w:t>
      </w:r>
    </w:p>
    <w:p w14:paraId="75423118" w14:textId="6CCF5ED7" w:rsidR="00F600CB" w:rsidRPr="00BB3471" w:rsidRDefault="00F600CB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 xml:space="preserve">4. Համայնքի </w:t>
      </w:r>
      <w:r w:rsidRPr="00BB3471">
        <w:rPr>
          <w:sz w:val="24"/>
          <w:szCs w:val="24"/>
          <w:lang w:val="hy-AM"/>
        </w:rPr>
        <w:t>կամավոր</w:t>
      </w:r>
      <w:r w:rsidRPr="00BB3471">
        <w:rPr>
          <w:sz w:val="24"/>
          <w:szCs w:val="24"/>
          <w:lang w:val="nl-NL"/>
        </w:rPr>
        <w:t xml:space="preserve"> խնդիրների և դրանց լուծման համար սեփական </w:t>
      </w:r>
      <w:r w:rsidRPr="00BB3471">
        <w:rPr>
          <w:sz w:val="24"/>
          <w:szCs w:val="24"/>
          <w:lang w:val="hy-AM"/>
        </w:rPr>
        <w:t>լիազորությունների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իրականացման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համար</w:t>
      </w:r>
      <w:r w:rsidRPr="00BB3471">
        <w:rPr>
          <w:sz w:val="24"/>
          <w:szCs w:val="24"/>
          <w:lang w:val="nl-NL"/>
        </w:rPr>
        <w:t xml:space="preserve"> համայնքի բյուջեով </w:t>
      </w:r>
      <w:r w:rsidRPr="00BB3471">
        <w:rPr>
          <w:sz w:val="24"/>
          <w:szCs w:val="24"/>
          <w:lang w:val="hy-AM"/>
        </w:rPr>
        <w:t>կարող</w:t>
      </w:r>
      <w:r w:rsidRPr="00BB3471">
        <w:rPr>
          <w:sz w:val="24"/>
          <w:szCs w:val="24"/>
          <w:lang w:val="nl-NL"/>
        </w:rPr>
        <w:t xml:space="preserve"> են </w:t>
      </w:r>
      <w:r w:rsidRPr="00BB3471">
        <w:rPr>
          <w:sz w:val="24"/>
          <w:szCs w:val="24"/>
          <w:lang w:val="hy-AM"/>
        </w:rPr>
        <w:t>նախատեսվել</w:t>
      </w:r>
      <w:r w:rsidRPr="00BB3471">
        <w:rPr>
          <w:sz w:val="24"/>
          <w:szCs w:val="24"/>
          <w:lang w:val="nl-NL"/>
        </w:rPr>
        <w:t xml:space="preserve">   </w:t>
      </w:r>
      <w:r w:rsidRPr="00BB3471">
        <w:rPr>
          <w:sz w:val="24"/>
          <w:szCs w:val="24"/>
          <w:lang w:val="hy-AM"/>
        </w:rPr>
        <w:t>ֆինանսական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միջոցներ</w:t>
      </w:r>
      <w:r w:rsidRPr="00BB3471">
        <w:rPr>
          <w:sz w:val="24"/>
          <w:szCs w:val="24"/>
          <w:lang w:val="nl-NL"/>
        </w:rPr>
        <w:t xml:space="preserve">, </w:t>
      </w:r>
      <w:r w:rsidRPr="00BB3471">
        <w:rPr>
          <w:sz w:val="24"/>
          <w:szCs w:val="24"/>
          <w:lang w:val="hy-AM"/>
        </w:rPr>
        <w:t>որը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չի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կարող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գերազանցել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 xml:space="preserve"> այդ</w:t>
      </w:r>
      <w:r w:rsidRPr="00BB3471">
        <w:rPr>
          <w:sz w:val="24"/>
          <w:szCs w:val="24"/>
          <w:lang w:val="nl-NL"/>
        </w:rPr>
        <w:t xml:space="preserve">  </w:t>
      </w:r>
      <w:r w:rsidRPr="00BB3471">
        <w:rPr>
          <w:sz w:val="24"/>
          <w:szCs w:val="24"/>
          <w:lang w:val="hy-AM"/>
        </w:rPr>
        <w:t>տարվա</w:t>
      </w:r>
      <w:r w:rsidRPr="00BB3471">
        <w:rPr>
          <w:sz w:val="24"/>
          <w:szCs w:val="24"/>
          <w:lang w:val="nl-NL"/>
        </w:rPr>
        <w:t xml:space="preserve">  </w:t>
      </w:r>
      <w:r w:rsidRPr="00BB3471">
        <w:rPr>
          <w:sz w:val="24"/>
          <w:szCs w:val="24"/>
          <w:lang w:val="hy-AM"/>
        </w:rPr>
        <w:t>համայնքի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բյուջեով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նախատեսված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սեփական եկամուտների 5</w:t>
      </w:r>
      <w:r w:rsidR="00DA5677">
        <w:rPr>
          <w:b/>
          <w:sz w:val="24"/>
          <w:szCs w:val="24"/>
          <w:lang w:val="nl-NL"/>
        </w:rPr>
        <w:t xml:space="preserve"> </w:t>
      </w:r>
      <w:r w:rsidRPr="00BB3471">
        <w:rPr>
          <w:b/>
          <w:sz w:val="24"/>
          <w:szCs w:val="24"/>
          <w:lang w:val="nl-NL"/>
        </w:rPr>
        <w:t>%</w:t>
      </w:r>
      <w:r w:rsidRPr="005D5B3E">
        <w:rPr>
          <w:bCs/>
          <w:sz w:val="24"/>
          <w:szCs w:val="24"/>
          <w:lang w:val="nl-NL"/>
        </w:rPr>
        <w:t>-</w:t>
      </w:r>
      <w:r w:rsidRPr="005D5B3E">
        <w:rPr>
          <w:bCs/>
          <w:sz w:val="24"/>
          <w:szCs w:val="24"/>
          <w:lang w:val="hy-AM"/>
        </w:rPr>
        <w:t>ը</w:t>
      </w:r>
      <w:r w:rsidRPr="005D5B3E">
        <w:rPr>
          <w:bCs/>
          <w:sz w:val="24"/>
          <w:szCs w:val="24"/>
          <w:lang w:val="nl-NL"/>
        </w:rPr>
        <w:t>:</w:t>
      </w:r>
    </w:p>
    <w:p w14:paraId="07625883" w14:textId="1651FEE9" w:rsidR="00F600CB" w:rsidRPr="00BB3471" w:rsidRDefault="00F600CB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5. 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խնդիրներ</w:t>
      </w:r>
      <w:proofErr w:type="spellEnd"/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համար </w:t>
      </w:r>
      <w:proofErr w:type="spellStart"/>
      <w:r w:rsidRPr="00BB3471">
        <w:rPr>
          <w:sz w:val="24"/>
          <w:szCs w:val="24"/>
          <w:lang w:val="en-GB"/>
        </w:rPr>
        <w:t>ֆինանսական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միջոցների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հատկացումը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իրականացնում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է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ղեկավար</w:t>
      </w:r>
      <w:proofErr w:type="spellEnd"/>
      <w:r w:rsidRPr="00BB3471">
        <w:rPr>
          <w:sz w:val="24"/>
          <w:szCs w:val="24"/>
          <w:lang w:val="en-GB"/>
        </w:rPr>
        <w:t>ը՝</w:t>
      </w:r>
      <w:r w:rsidR="00E6782B" w:rsidRPr="00E6782B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nl-NL"/>
        </w:rPr>
        <w:t xml:space="preserve">ավագանու կողմից հաստատված </w:t>
      </w:r>
      <w:proofErr w:type="spellStart"/>
      <w:r w:rsidRPr="00BB3471">
        <w:rPr>
          <w:sz w:val="24"/>
          <w:szCs w:val="24"/>
          <w:lang w:val="en-GB"/>
        </w:rPr>
        <w:t>բյուջեով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նախատեսված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հատկացումներին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համապատասխան</w:t>
      </w:r>
      <w:proofErr w:type="spellEnd"/>
      <w:r w:rsidRPr="00BB3471">
        <w:rPr>
          <w:sz w:val="24"/>
          <w:szCs w:val="24"/>
          <w:lang w:val="hy-AM"/>
        </w:rPr>
        <w:t xml:space="preserve"> և միայն դրանց համար անհրաժեշտ ֆինանսական միջոցների առկայության դեպքում</w:t>
      </w:r>
      <w:r w:rsidRPr="00BB3471">
        <w:rPr>
          <w:sz w:val="24"/>
          <w:szCs w:val="24"/>
          <w:lang w:val="nl-NL"/>
        </w:rPr>
        <w:t>:</w:t>
      </w:r>
      <w:r w:rsidRPr="00BB3471">
        <w:rPr>
          <w:sz w:val="24"/>
          <w:szCs w:val="24"/>
          <w:lang w:val="hy-AM"/>
        </w:rPr>
        <w:t xml:space="preserve"> Համայնքի ղեկավարը եռամսյակային կտրվածքով ավագանուն է ներկայացնում հաշվետվություն /հաղորդում/ տրամադրված աջակցությունների վերաբերյալ:</w:t>
      </w:r>
      <w:r w:rsidRPr="00BB3471">
        <w:rPr>
          <w:sz w:val="24"/>
          <w:szCs w:val="24"/>
          <w:lang w:val="nl-NL"/>
        </w:rPr>
        <w:t xml:space="preserve"> </w:t>
      </w:r>
    </w:p>
    <w:p w14:paraId="7EA4E2DB" w14:textId="3E130631" w:rsidR="00C95743" w:rsidRPr="00BB3471" w:rsidRDefault="00C95743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 xml:space="preserve">6.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այլ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կամավոր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խնդիրներ</w:t>
      </w:r>
      <w:proofErr w:type="spellEnd"/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</w:t>
      </w:r>
      <w:proofErr w:type="spellStart"/>
      <w:r w:rsidRPr="00BB3471">
        <w:rPr>
          <w:sz w:val="24"/>
          <w:szCs w:val="24"/>
          <w:lang w:val="ru-RU"/>
        </w:rPr>
        <w:t>իրականացման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համար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հ</w:t>
      </w:r>
      <w:proofErr w:type="spellStart"/>
      <w:r w:rsidRPr="00BB3471">
        <w:rPr>
          <w:sz w:val="24"/>
          <w:szCs w:val="24"/>
          <w:lang w:val="en-GB"/>
        </w:rPr>
        <w:t>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ղեկավար</w:t>
      </w:r>
      <w:proofErr w:type="spellEnd"/>
      <w:r w:rsidRPr="00BB3471">
        <w:rPr>
          <w:sz w:val="24"/>
          <w:szCs w:val="24"/>
          <w:lang w:val="ru-RU"/>
        </w:rPr>
        <w:t>ը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կարող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է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կազմել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մշտական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կամ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ժամանակավոր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հանձնաժողովներ</w:t>
      </w:r>
      <w:proofErr w:type="spellEnd"/>
      <w:r w:rsidRPr="00BB3471">
        <w:rPr>
          <w:sz w:val="24"/>
          <w:szCs w:val="24"/>
          <w:lang w:val="nl-NL"/>
        </w:rPr>
        <w:t>:</w:t>
      </w:r>
    </w:p>
    <w:p w14:paraId="62EA578E" w14:textId="20812ADD" w:rsidR="00F600CB" w:rsidRPr="00BB3471" w:rsidRDefault="00C95743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7</w:t>
      </w:r>
      <w:r w:rsidR="00F600CB" w:rsidRPr="00BB3471">
        <w:rPr>
          <w:sz w:val="24"/>
          <w:szCs w:val="24"/>
          <w:lang w:val="nl-NL"/>
        </w:rPr>
        <w:t xml:space="preserve">. </w:t>
      </w:r>
      <w:proofErr w:type="spellStart"/>
      <w:r w:rsidR="00F600CB" w:rsidRPr="00BB3471">
        <w:rPr>
          <w:sz w:val="24"/>
          <w:szCs w:val="24"/>
          <w:lang w:val="en-GB"/>
        </w:rPr>
        <w:t>Այն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դեպքում</w:t>
      </w:r>
      <w:proofErr w:type="spellEnd"/>
      <w:r w:rsidR="00F600CB" w:rsidRPr="00BB3471">
        <w:rPr>
          <w:sz w:val="24"/>
          <w:szCs w:val="24"/>
          <w:lang w:val="nl-NL"/>
        </w:rPr>
        <w:t xml:space="preserve">, </w:t>
      </w:r>
      <w:proofErr w:type="spellStart"/>
      <w:r w:rsidR="00F600CB" w:rsidRPr="00BB3471">
        <w:rPr>
          <w:sz w:val="24"/>
          <w:szCs w:val="24"/>
          <w:lang w:val="en-GB"/>
        </w:rPr>
        <w:t>երբ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համայնքի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ղեկավար</w:t>
      </w:r>
      <w:proofErr w:type="spellEnd"/>
      <w:r w:rsidR="00F600CB" w:rsidRPr="00BB3471">
        <w:rPr>
          <w:sz w:val="24"/>
          <w:szCs w:val="24"/>
          <w:lang w:val="en-GB"/>
        </w:rPr>
        <w:t>ի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կողմից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կամավոր</w:t>
      </w:r>
      <w:proofErr w:type="spellEnd"/>
      <w:r w:rsidR="00F600CB" w:rsidRPr="00BB3471">
        <w:rPr>
          <w:sz w:val="24"/>
          <w:szCs w:val="24"/>
          <w:lang w:val="nl-NL"/>
        </w:rPr>
        <w:t xml:space="preserve"> խնդիր</w:t>
      </w:r>
      <w:proofErr w:type="spellStart"/>
      <w:r w:rsidR="00F600CB" w:rsidRPr="00BB3471">
        <w:rPr>
          <w:sz w:val="24"/>
          <w:szCs w:val="24"/>
          <w:lang w:val="en-GB"/>
        </w:rPr>
        <w:t>ներ</w:t>
      </w:r>
      <w:proofErr w:type="spellEnd"/>
      <w:r w:rsidR="00F600CB" w:rsidRPr="00BB3471">
        <w:rPr>
          <w:sz w:val="24"/>
          <w:szCs w:val="24"/>
          <w:lang w:val="ru-RU"/>
        </w:rPr>
        <w:t>ի</w:t>
      </w:r>
      <w:r w:rsidR="00F600CB" w:rsidRPr="00BB3471">
        <w:rPr>
          <w:sz w:val="24"/>
          <w:szCs w:val="24"/>
          <w:lang w:val="nl-NL"/>
        </w:rPr>
        <w:t xml:space="preserve"> լուծ</w:t>
      </w:r>
      <w:proofErr w:type="spellStart"/>
      <w:r w:rsidR="00F600CB" w:rsidRPr="00BB3471">
        <w:rPr>
          <w:sz w:val="24"/>
          <w:szCs w:val="24"/>
          <w:lang w:val="en-GB"/>
        </w:rPr>
        <w:t>ման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համար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չի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պահանջվում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ֆինանսական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միջոցների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հատկացում</w:t>
      </w:r>
      <w:proofErr w:type="spellEnd"/>
      <w:r w:rsidR="00F600CB" w:rsidRPr="00BB3471">
        <w:rPr>
          <w:sz w:val="24"/>
          <w:szCs w:val="24"/>
          <w:lang w:val="en-GB"/>
        </w:rPr>
        <w:t>՝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համայնքի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ղեկավար</w:t>
      </w:r>
      <w:proofErr w:type="spellEnd"/>
      <w:r w:rsidR="00F600CB" w:rsidRPr="00BB3471">
        <w:rPr>
          <w:sz w:val="24"/>
          <w:szCs w:val="24"/>
          <w:lang w:val="en-GB"/>
        </w:rPr>
        <w:t>ը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դրանք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իրականացնում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en-GB"/>
        </w:rPr>
        <w:t>է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ինքնուրույն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en-GB"/>
        </w:rPr>
        <w:t>և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սեփական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պատասխանատվությամբ</w:t>
      </w:r>
      <w:proofErr w:type="spellEnd"/>
      <w:r w:rsidR="00F600CB" w:rsidRPr="00BB3471">
        <w:rPr>
          <w:sz w:val="24"/>
          <w:szCs w:val="24"/>
          <w:lang w:val="nl-NL"/>
        </w:rPr>
        <w:t>:</w:t>
      </w:r>
    </w:p>
    <w:p w14:paraId="532DC4BE" w14:textId="61E95B5F" w:rsidR="00F600CB" w:rsidRPr="00BB3471" w:rsidRDefault="00C95743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8</w:t>
      </w:r>
      <w:r w:rsidR="00F600CB" w:rsidRPr="00BB3471">
        <w:rPr>
          <w:sz w:val="24"/>
          <w:szCs w:val="24"/>
          <w:lang w:val="nl-NL"/>
        </w:rPr>
        <w:t xml:space="preserve">. </w:t>
      </w:r>
      <w:r w:rsidR="00F600CB" w:rsidRPr="00BB3471">
        <w:rPr>
          <w:sz w:val="24"/>
          <w:szCs w:val="24"/>
          <w:lang w:val="ru-RU"/>
        </w:rPr>
        <w:t>Կ</w:t>
      </w:r>
      <w:proofErr w:type="spellStart"/>
      <w:r w:rsidR="00F600CB" w:rsidRPr="00BB3471">
        <w:rPr>
          <w:sz w:val="24"/>
          <w:szCs w:val="24"/>
          <w:lang w:val="en-GB"/>
        </w:rPr>
        <w:t>ամավոր</w:t>
      </w:r>
      <w:proofErr w:type="spellEnd"/>
      <w:r w:rsidR="00F600CB" w:rsidRPr="00BB3471">
        <w:rPr>
          <w:sz w:val="24"/>
          <w:szCs w:val="24"/>
          <w:lang w:val="nl-NL"/>
        </w:rPr>
        <w:t xml:space="preserve"> խնդիր</w:t>
      </w:r>
      <w:proofErr w:type="spellStart"/>
      <w:r w:rsidR="00F600CB" w:rsidRPr="00BB3471">
        <w:rPr>
          <w:sz w:val="24"/>
          <w:szCs w:val="24"/>
          <w:lang w:val="en-GB"/>
        </w:rPr>
        <w:t>ներ</w:t>
      </w:r>
      <w:proofErr w:type="spellEnd"/>
      <w:r w:rsidR="00F600CB" w:rsidRPr="00BB3471">
        <w:rPr>
          <w:sz w:val="24"/>
          <w:szCs w:val="24"/>
          <w:lang w:val="ru-RU"/>
        </w:rPr>
        <w:t>ի</w:t>
      </w:r>
      <w:r w:rsidR="00F600CB" w:rsidRPr="00BB3471">
        <w:rPr>
          <w:sz w:val="24"/>
          <w:szCs w:val="24"/>
          <w:lang w:val="nl-NL"/>
        </w:rPr>
        <w:t xml:space="preserve"> լուծ</w:t>
      </w:r>
      <w:proofErr w:type="spellStart"/>
      <w:r w:rsidR="00F600CB" w:rsidRPr="00BB3471">
        <w:rPr>
          <w:sz w:val="24"/>
          <w:szCs w:val="24"/>
          <w:lang w:val="en-GB"/>
        </w:rPr>
        <w:t>ման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իրականաց</w:t>
      </w:r>
      <w:r w:rsidR="00F600CB" w:rsidRPr="00BB3471">
        <w:rPr>
          <w:sz w:val="24"/>
          <w:szCs w:val="24"/>
          <w:lang w:val="ru-RU"/>
        </w:rPr>
        <w:t>ման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առաջարկություն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կարող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են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նախաձեռնել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համայնքի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ղեկավար</w:t>
      </w:r>
      <w:proofErr w:type="spellEnd"/>
      <w:r w:rsidR="00F600CB" w:rsidRPr="00BB3471">
        <w:rPr>
          <w:sz w:val="24"/>
          <w:szCs w:val="24"/>
          <w:lang w:val="ru-RU"/>
        </w:rPr>
        <w:t>ը</w:t>
      </w:r>
      <w:r w:rsidR="00F600CB" w:rsidRPr="00BB3471">
        <w:rPr>
          <w:sz w:val="24"/>
          <w:szCs w:val="24"/>
          <w:lang w:val="nl-NL"/>
        </w:rPr>
        <w:t xml:space="preserve">, </w:t>
      </w:r>
      <w:proofErr w:type="spellStart"/>
      <w:r w:rsidR="00F600CB" w:rsidRPr="00BB3471">
        <w:rPr>
          <w:sz w:val="24"/>
          <w:szCs w:val="24"/>
          <w:lang w:val="en-GB"/>
        </w:rPr>
        <w:t>համայնքի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ավագանու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անդամ</w:t>
      </w:r>
      <w:r w:rsidR="00F600CB" w:rsidRPr="00BB3471">
        <w:rPr>
          <w:sz w:val="24"/>
          <w:szCs w:val="24"/>
          <w:lang w:val="ru-RU"/>
        </w:rPr>
        <w:t>ները</w:t>
      </w:r>
      <w:proofErr w:type="spellEnd"/>
      <w:r w:rsidR="00F600CB" w:rsidRPr="00BB3471">
        <w:rPr>
          <w:sz w:val="24"/>
          <w:szCs w:val="24"/>
          <w:lang w:val="nl-NL"/>
        </w:rPr>
        <w:t xml:space="preserve">, համայնքապետարանի աշխատակազմը, </w:t>
      </w:r>
      <w:proofErr w:type="spellStart"/>
      <w:r w:rsidR="00F600CB" w:rsidRPr="00BB3471">
        <w:rPr>
          <w:sz w:val="24"/>
          <w:szCs w:val="24"/>
          <w:lang w:val="en-GB"/>
        </w:rPr>
        <w:t>բնակիչներ</w:t>
      </w:r>
      <w:proofErr w:type="spellEnd"/>
      <w:r w:rsidR="00F600CB" w:rsidRPr="00BB3471">
        <w:rPr>
          <w:sz w:val="24"/>
          <w:szCs w:val="24"/>
          <w:lang w:val="ru-RU"/>
        </w:rPr>
        <w:t>ը</w:t>
      </w:r>
      <w:r w:rsidR="00F600CB" w:rsidRPr="00BB3471">
        <w:rPr>
          <w:sz w:val="24"/>
          <w:szCs w:val="24"/>
          <w:lang w:val="nl-NL"/>
        </w:rPr>
        <w:t xml:space="preserve">, </w:t>
      </w:r>
      <w:proofErr w:type="spellStart"/>
      <w:r w:rsidR="00F600CB" w:rsidRPr="00BB3471">
        <w:rPr>
          <w:sz w:val="24"/>
          <w:szCs w:val="24"/>
          <w:lang w:val="en-GB"/>
        </w:rPr>
        <w:t>հասարակական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կազմակերպություններ</w:t>
      </w:r>
      <w:proofErr w:type="spellEnd"/>
      <w:r w:rsidR="00F600CB" w:rsidRPr="00BB3471">
        <w:rPr>
          <w:sz w:val="24"/>
          <w:szCs w:val="24"/>
          <w:lang w:val="ru-RU"/>
        </w:rPr>
        <w:t>ը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ru-RU"/>
        </w:rPr>
        <w:t>և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միավորումներ</w:t>
      </w:r>
      <w:proofErr w:type="spellEnd"/>
      <w:r w:rsidR="00F600CB" w:rsidRPr="00BB3471">
        <w:rPr>
          <w:sz w:val="24"/>
          <w:szCs w:val="24"/>
          <w:lang w:val="ru-RU"/>
        </w:rPr>
        <w:t>ը</w:t>
      </w:r>
      <w:r w:rsidR="00F600CB" w:rsidRPr="00BB3471">
        <w:rPr>
          <w:sz w:val="24"/>
          <w:szCs w:val="24"/>
          <w:lang w:val="nl-NL"/>
        </w:rPr>
        <w:t xml:space="preserve">, </w:t>
      </w:r>
      <w:proofErr w:type="spellStart"/>
      <w:r w:rsidR="00F600CB" w:rsidRPr="00BB3471">
        <w:rPr>
          <w:sz w:val="24"/>
          <w:szCs w:val="24"/>
          <w:lang w:val="en-GB"/>
        </w:rPr>
        <w:t>ինչպես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նաև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քաղաքացիական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հասարակության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այլ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ինստիտուտներ</w:t>
      </w:r>
      <w:proofErr w:type="spellEnd"/>
      <w:r w:rsidR="00F600CB" w:rsidRPr="00BB3471">
        <w:rPr>
          <w:sz w:val="24"/>
          <w:szCs w:val="24"/>
          <w:lang w:val="nl-NL"/>
        </w:rPr>
        <w:t>:</w:t>
      </w:r>
    </w:p>
    <w:p w14:paraId="1EC0B467" w14:textId="356C2053" w:rsidR="00122826" w:rsidRPr="00BB3471" w:rsidRDefault="00C95743" w:rsidP="005D5B3E">
      <w:pPr>
        <w:spacing w:after="0"/>
        <w:ind w:left="-284" w:right="-705"/>
        <w:jc w:val="both"/>
        <w:rPr>
          <w:sz w:val="24"/>
          <w:szCs w:val="24"/>
          <w:lang w:val="hy-AM"/>
        </w:rPr>
      </w:pPr>
      <w:r w:rsidRPr="00BB3471">
        <w:rPr>
          <w:sz w:val="24"/>
          <w:szCs w:val="24"/>
          <w:lang w:val="nl-NL"/>
        </w:rPr>
        <w:t>9</w:t>
      </w:r>
      <w:r w:rsidR="00F600CB" w:rsidRPr="00BB3471">
        <w:rPr>
          <w:sz w:val="24"/>
          <w:szCs w:val="24"/>
          <w:lang w:val="nl-NL"/>
        </w:rPr>
        <w:t xml:space="preserve">. </w:t>
      </w:r>
      <w:proofErr w:type="spellStart"/>
      <w:r w:rsidR="00F600CB" w:rsidRPr="00BB3471">
        <w:rPr>
          <w:sz w:val="24"/>
          <w:szCs w:val="24"/>
          <w:lang w:val="en-GB"/>
        </w:rPr>
        <w:t>Այն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դեպքում</w:t>
      </w:r>
      <w:proofErr w:type="spellEnd"/>
      <w:r w:rsidR="00F600CB" w:rsidRPr="00BB3471">
        <w:rPr>
          <w:sz w:val="24"/>
          <w:szCs w:val="24"/>
          <w:lang w:val="nl-NL"/>
        </w:rPr>
        <w:t xml:space="preserve">, </w:t>
      </w:r>
      <w:proofErr w:type="spellStart"/>
      <w:r w:rsidR="00F600CB" w:rsidRPr="00BB3471">
        <w:rPr>
          <w:sz w:val="24"/>
          <w:szCs w:val="24"/>
          <w:lang w:val="en-GB"/>
        </w:rPr>
        <w:t>երբ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ru-RU"/>
        </w:rPr>
        <w:t>կ</w:t>
      </w:r>
      <w:proofErr w:type="spellStart"/>
      <w:r w:rsidR="00F600CB" w:rsidRPr="00BB3471">
        <w:rPr>
          <w:sz w:val="24"/>
          <w:szCs w:val="24"/>
          <w:lang w:val="en-GB"/>
        </w:rPr>
        <w:t>ամավոր</w:t>
      </w:r>
      <w:proofErr w:type="spellEnd"/>
      <w:r w:rsidR="00F600CB" w:rsidRPr="00BB3471">
        <w:rPr>
          <w:sz w:val="24"/>
          <w:szCs w:val="24"/>
          <w:lang w:val="nl-NL"/>
        </w:rPr>
        <w:t xml:space="preserve"> խնդր</w:t>
      </w:r>
      <w:r w:rsidR="00F600CB" w:rsidRPr="00BB3471">
        <w:rPr>
          <w:sz w:val="24"/>
          <w:szCs w:val="24"/>
          <w:lang w:val="ru-RU"/>
        </w:rPr>
        <w:t>ի</w:t>
      </w:r>
      <w:r w:rsidR="00F600CB" w:rsidRPr="00BB3471">
        <w:rPr>
          <w:sz w:val="24"/>
          <w:szCs w:val="24"/>
          <w:lang w:val="nl-NL"/>
        </w:rPr>
        <w:t xml:space="preserve"> լուծ</w:t>
      </w:r>
      <w:proofErr w:type="spellStart"/>
      <w:r w:rsidR="00F600CB" w:rsidRPr="00BB3471">
        <w:rPr>
          <w:sz w:val="24"/>
          <w:szCs w:val="24"/>
          <w:lang w:val="en-GB"/>
        </w:rPr>
        <w:t>ման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իրականաց</w:t>
      </w:r>
      <w:r w:rsidR="00F600CB" w:rsidRPr="00BB3471">
        <w:rPr>
          <w:sz w:val="24"/>
          <w:szCs w:val="24"/>
          <w:lang w:val="ru-RU"/>
        </w:rPr>
        <w:t>ումը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նախաձեռնում</w:t>
      </w:r>
      <w:proofErr w:type="spellEnd"/>
      <w:r w:rsidR="00F600CB" w:rsidRPr="00BB3471">
        <w:rPr>
          <w:sz w:val="24"/>
          <w:szCs w:val="24"/>
          <w:lang w:val="nl-NL"/>
        </w:rPr>
        <w:t xml:space="preserve">   </w:t>
      </w:r>
      <w:r w:rsidR="00F600CB" w:rsidRPr="00BB3471">
        <w:rPr>
          <w:sz w:val="24"/>
          <w:szCs w:val="24"/>
          <w:lang w:val="en-GB"/>
        </w:rPr>
        <w:t>է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համայնքի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ղեկավար</w:t>
      </w:r>
      <w:proofErr w:type="spellEnd"/>
      <w:r w:rsidR="00F600CB" w:rsidRPr="00BB3471">
        <w:rPr>
          <w:sz w:val="24"/>
          <w:szCs w:val="24"/>
          <w:lang w:val="ru-RU"/>
        </w:rPr>
        <w:t>ը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կամ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համայնքի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ավագանու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անդամ</w:t>
      </w:r>
      <w:proofErr w:type="spellEnd"/>
      <w:r w:rsidR="00F600CB" w:rsidRPr="00BB3471">
        <w:rPr>
          <w:sz w:val="24"/>
          <w:szCs w:val="24"/>
          <w:lang w:val="ru-RU"/>
        </w:rPr>
        <w:t>ը</w:t>
      </w:r>
      <w:r w:rsidR="00F600CB" w:rsidRPr="00BB3471">
        <w:rPr>
          <w:sz w:val="24"/>
          <w:szCs w:val="24"/>
          <w:lang w:val="nl-NL"/>
        </w:rPr>
        <w:t xml:space="preserve">, </w:t>
      </w:r>
      <w:proofErr w:type="spellStart"/>
      <w:r w:rsidR="00F600CB" w:rsidRPr="00BB3471">
        <w:rPr>
          <w:sz w:val="24"/>
          <w:szCs w:val="24"/>
          <w:lang w:val="en-GB"/>
        </w:rPr>
        <w:t>նախաձեռնողը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համայնքի</w:t>
      </w:r>
      <w:proofErr w:type="spellEnd"/>
      <w:r w:rsidR="00F600CB" w:rsidRPr="00BB3471">
        <w:rPr>
          <w:sz w:val="24"/>
          <w:szCs w:val="24"/>
          <w:lang w:val="nl-NL"/>
        </w:rPr>
        <w:t xml:space="preserve"> ավագանու </w:t>
      </w:r>
      <w:proofErr w:type="spellStart"/>
      <w:r w:rsidR="00F600CB" w:rsidRPr="00BB3471">
        <w:rPr>
          <w:sz w:val="24"/>
          <w:szCs w:val="24"/>
          <w:lang w:val="en-GB"/>
        </w:rPr>
        <w:t>քննարկմանն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en-GB"/>
        </w:rPr>
        <w:t>է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ներկայացնում</w:t>
      </w:r>
      <w:proofErr w:type="spellEnd"/>
      <w:r w:rsidR="00F600CB" w:rsidRPr="00BB3471">
        <w:rPr>
          <w:sz w:val="24"/>
          <w:szCs w:val="24"/>
          <w:lang w:val="nl-NL"/>
        </w:rPr>
        <w:t xml:space="preserve"> խնդր</w:t>
      </w:r>
      <w:r w:rsidR="00F600CB" w:rsidRPr="00BB3471">
        <w:rPr>
          <w:sz w:val="24"/>
          <w:szCs w:val="24"/>
          <w:lang w:val="ru-RU"/>
        </w:rPr>
        <w:t>ի</w:t>
      </w:r>
      <w:r w:rsidR="00F600CB" w:rsidRPr="00BB3471">
        <w:rPr>
          <w:sz w:val="24"/>
          <w:szCs w:val="24"/>
          <w:lang w:val="nl-NL"/>
        </w:rPr>
        <w:t xml:space="preserve"> լուծ</w:t>
      </w:r>
      <w:proofErr w:type="spellStart"/>
      <w:r w:rsidR="00F600CB" w:rsidRPr="00BB3471">
        <w:rPr>
          <w:sz w:val="24"/>
          <w:szCs w:val="24"/>
          <w:lang w:val="en-GB"/>
        </w:rPr>
        <w:t>ման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իրականաց</w:t>
      </w:r>
      <w:r w:rsidR="00F600CB" w:rsidRPr="00BB3471">
        <w:rPr>
          <w:sz w:val="24"/>
          <w:szCs w:val="24"/>
          <w:lang w:val="ru-RU"/>
        </w:rPr>
        <w:t>ման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վերաբերյալ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առաջարկությունը</w:t>
      </w:r>
      <w:proofErr w:type="spellEnd"/>
      <w:r w:rsidR="00F600CB" w:rsidRPr="00BB3471">
        <w:rPr>
          <w:sz w:val="24"/>
          <w:szCs w:val="24"/>
          <w:lang w:val="nl-NL"/>
        </w:rPr>
        <w:t xml:space="preserve">` </w:t>
      </w:r>
      <w:proofErr w:type="spellStart"/>
      <w:r w:rsidR="00F600CB" w:rsidRPr="00BB3471">
        <w:rPr>
          <w:sz w:val="24"/>
          <w:szCs w:val="24"/>
          <w:lang w:val="en-GB"/>
        </w:rPr>
        <w:lastRenderedPageBreak/>
        <w:t>նշելով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դրա</w:t>
      </w:r>
      <w:proofErr w:type="spellEnd"/>
      <w:r w:rsidR="00F600CB" w:rsidRPr="00BB3471">
        <w:rPr>
          <w:sz w:val="24"/>
          <w:szCs w:val="24"/>
          <w:lang w:val="nl-NL"/>
        </w:rPr>
        <w:t xml:space="preserve"> նպատակը, խնդր</w:t>
      </w:r>
      <w:r w:rsidR="00F600CB" w:rsidRPr="00BB3471">
        <w:rPr>
          <w:sz w:val="24"/>
          <w:szCs w:val="24"/>
          <w:lang w:val="ru-RU"/>
        </w:rPr>
        <w:t>ի</w:t>
      </w:r>
      <w:r w:rsidR="00F600CB" w:rsidRPr="00BB3471">
        <w:rPr>
          <w:sz w:val="24"/>
          <w:szCs w:val="24"/>
          <w:lang w:val="nl-NL"/>
        </w:rPr>
        <w:t xml:space="preserve"> կարգավորման </w:t>
      </w:r>
      <w:proofErr w:type="spellStart"/>
      <w:r w:rsidR="00F600CB" w:rsidRPr="00BB3471">
        <w:rPr>
          <w:sz w:val="24"/>
          <w:szCs w:val="24"/>
          <w:lang w:val="ru-RU"/>
        </w:rPr>
        <w:t>համար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անհրաժեշտ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ֆինանսական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միջոցի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չափը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ru-RU"/>
        </w:rPr>
        <w:t>և</w:t>
      </w:r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անհրաժեշտության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en-GB"/>
        </w:rPr>
        <w:t>հիմնավոր</w:t>
      </w:r>
      <w:r w:rsidR="00F600CB" w:rsidRPr="00BB3471">
        <w:rPr>
          <w:sz w:val="24"/>
          <w:szCs w:val="24"/>
          <w:lang w:val="ru-RU"/>
        </w:rPr>
        <w:t>ումը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հավաստող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փաստաթղթեր</w:t>
      </w:r>
      <w:proofErr w:type="spellEnd"/>
      <w:r w:rsidR="00F600CB" w:rsidRPr="00BB3471">
        <w:rPr>
          <w:sz w:val="24"/>
          <w:szCs w:val="24"/>
          <w:lang w:val="nl-NL"/>
        </w:rPr>
        <w:t xml:space="preserve">, </w:t>
      </w:r>
      <w:proofErr w:type="spellStart"/>
      <w:r w:rsidR="00F600CB" w:rsidRPr="00BB3471">
        <w:rPr>
          <w:sz w:val="24"/>
          <w:szCs w:val="24"/>
          <w:lang w:val="ru-RU"/>
        </w:rPr>
        <w:t>եթե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դրանք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առկա</w:t>
      </w:r>
      <w:proofErr w:type="spellEnd"/>
      <w:r w:rsidR="00F600CB" w:rsidRPr="00BB3471">
        <w:rPr>
          <w:sz w:val="24"/>
          <w:szCs w:val="24"/>
          <w:lang w:val="nl-NL"/>
        </w:rPr>
        <w:t xml:space="preserve"> </w:t>
      </w:r>
      <w:proofErr w:type="spellStart"/>
      <w:r w:rsidR="00F600CB" w:rsidRPr="00BB3471">
        <w:rPr>
          <w:sz w:val="24"/>
          <w:szCs w:val="24"/>
          <w:lang w:val="ru-RU"/>
        </w:rPr>
        <w:t>են</w:t>
      </w:r>
      <w:proofErr w:type="spellEnd"/>
      <w:r w:rsidR="00122826" w:rsidRPr="00BB3471">
        <w:rPr>
          <w:sz w:val="24"/>
          <w:szCs w:val="24"/>
          <w:lang w:val="hy-AM"/>
        </w:rPr>
        <w:t>, բացառությամբ սոցիալական աջակցության մասին կամավոր խնդ</w:t>
      </w:r>
      <w:r w:rsidR="004D7EFC" w:rsidRPr="00BB3471">
        <w:rPr>
          <w:sz w:val="24"/>
          <w:szCs w:val="24"/>
          <w:lang w:val="hy-AM"/>
        </w:rPr>
        <w:t>ի</w:t>
      </w:r>
      <w:r w:rsidR="00122826" w:rsidRPr="00BB3471">
        <w:rPr>
          <w:sz w:val="24"/>
          <w:szCs w:val="24"/>
          <w:lang w:val="hy-AM"/>
        </w:rPr>
        <w:t>ր</w:t>
      </w:r>
      <w:r w:rsidR="004D7EFC" w:rsidRPr="00BB3471">
        <w:rPr>
          <w:sz w:val="24"/>
          <w:szCs w:val="24"/>
          <w:lang w:val="hy-AM"/>
        </w:rPr>
        <w:t>ներ</w:t>
      </w:r>
      <w:r w:rsidR="00122826" w:rsidRPr="00BB3471">
        <w:rPr>
          <w:sz w:val="24"/>
          <w:szCs w:val="24"/>
          <w:lang w:val="hy-AM"/>
        </w:rPr>
        <w:t xml:space="preserve">ի լուծման, որն իրականացվում </w:t>
      </w:r>
      <w:r w:rsidR="009B1F32">
        <w:rPr>
          <w:sz w:val="24"/>
          <w:szCs w:val="24"/>
        </w:rPr>
        <w:t>է</w:t>
      </w:r>
      <w:r w:rsidR="009B1F32" w:rsidRPr="009B1F32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 xml:space="preserve">բնակչի դիմումի կամ վարչական ղեկավարի զեկուցագրի </w:t>
      </w:r>
      <w:r w:rsidR="00BF7288" w:rsidRPr="00BB3471">
        <w:rPr>
          <w:sz w:val="24"/>
          <w:szCs w:val="24"/>
          <w:lang w:val="hy-AM"/>
        </w:rPr>
        <w:t xml:space="preserve">կամ սոցիալական աշխատողի հատուկ եզրակացության </w:t>
      </w:r>
      <w:r w:rsidR="00122826" w:rsidRPr="00BB3471">
        <w:rPr>
          <w:sz w:val="24"/>
          <w:szCs w:val="24"/>
          <w:lang w:val="hy-AM"/>
        </w:rPr>
        <w:t>հիման վրա՝ քննարկվելով համայնքի ղեկավարի կողմից հիմնված համապատասխան հանձնաժողովի կողմից:</w:t>
      </w:r>
    </w:p>
    <w:p w14:paraId="2795B56E" w14:textId="4A9611E2" w:rsidR="00F600CB" w:rsidRPr="00BB3471" w:rsidRDefault="00C95743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10</w:t>
      </w:r>
      <w:r w:rsidR="00F600CB" w:rsidRPr="00BB3471">
        <w:rPr>
          <w:sz w:val="24"/>
          <w:szCs w:val="24"/>
          <w:lang w:val="nl-NL"/>
        </w:rPr>
        <w:t xml:space="preserve">. </w:t>
      </w:r>
      <w:r w:rsidR="00F600CB" w:rsidRPr="00BB3471">
        <w:rPr>
          <w:sz w:val="24"/>
          <w:szCs w:val="24"/>
          <w:lang w:val="hy-AM"/>
        </w:rPr>
        <w:t>Այն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դեպքում</w:t>
      </w:r>
      <w:r w:rsidR="00F600CB" w:rsidRPr="00BB3471">
        <w:rPr>
          <w:sz w:val="24"/>
          <w:szCs w:val="24"/>
          <w:lang w:val="nl-NL"/>
        </w:rPr>
        <w:t xml:space="preserve">, </w:t>
      </w:r>
      <w:r w:rsidR="00F600CB" w:rsidRPr="00BB3471">
        <w:rPr>
          <w:sz w:val="24"/>
          <w:szCs w:val="24"/>
          <w:lang w:val="hy-AM"/>
        </w:rPr>
        <w:t>երբ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կամավոր</w:t>
      </w:r>
      <w:r w:rsidR="00F600CB" w:rsidRPr="00BB3471">
        <w:rPr>
          <w:sz w:val="24"/>
          <w:szCs w:val="24"/>
          <w:lang w:val="nl-NL"/>
        </w:rPr>
        <w:t xml:space="preserve"> խնդր</w:t>
      </w:r>
      <w:r w:rsidR="00F600CB" w:rsidRPr="00BB3471">
        <w:rPr>
          <w:sz w:val="24"/>
          <w:szCs w:val="24"/>
          <w:lang w:val="hy-AM"/>
        </w:rPr>
        <w:t>ի</w:t>
      </w:r>
      <w:r w:rsidR="00F600CB" w:rsidRPr="00BB3471">
        <w:rPr>
          <w:sz w:val="24"/>
          <w:szCs w:val="24"/>
          <w:lang w:val="nl-NL"/>
        </w:rPr>
        <w:t xml:space="preserve"> լուծ</w:t>
      </w:r>
      <w:r w:rsidR="00F600CB" w:rsidRPr="00BB3471">
        <w:rPr>
          <w:sz w:val="24"/>
          <w:szCs w:val="24"/>
          <w:lang w:val="hy-AM"/>
        </w:rPr>
        <w:t>ման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իրականացումը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նախաձեռնում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են</w:t>
      </w:r>
      <w:r w:rsidR="00F600CB" w:rsidRPr="00BB3471">
        <w:rPr>
          <w:sz w:val="24"/>
          <w:szCs w:val="24"/>
          <w:lang w:val="nl-NL"/>
        </w:rPr>
        <w:t xml:space="preserve"> աշխատակազմը, </w:t>
      </w:r>
      <w:r w:rsidR="00F600CB" w:rsidRPr="00BB3471">
        <w:rPr>
          <w:sz w:val="24"/>
          <w:szCs w:val="24"/>
          <w:lang w:val="hy-AM"/>
        </w:rPr>
        <w:t>բնակիչները</w:t>
      </w:r>
      <w:r w:rsidR="00F600CB" w:rsidRPr="00BB3471">
        <w:rPr>
          <w:sz w:val="24"/>
          <w:szCs w:val="24"/>
          <w:lang w:val="nl-NL"/>
        </w:rPr>
        <w:t xml:space="preserve">, </w:t>
      </w:r>
      <w:r w:rsidR="00F600CB" w:rsidRPr="00BB3471">
        <w:rPr>
          <w:sz w:val="24"/>
          <w:szCs w:val="24"/>
          <w:lang w:val="hy-AM"/>
        </w:rPr>
        <w:t>հասարակական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կազմակերպությունները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և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միավորումները</w:t>
      </w:r>
      <w:r w:rsidR="00F600CB" w:rsidRPr="00BB3471">
        <w:rPr>
          <w:sz w:val="24"/>
          <w:szCs w:val="24"/>
          <w:lang w:val="nl-NL"/>
        </w:rPr>
        <w:t xml:space="preserve">, </w:t>
      </w:r>
      <w:r w:rsidR="00F600CB" w:rsidRPr="00BB3471">
        <w:rPr>
          <w:sz w:val="24"/>
          <w:szCs w:val="24"/>
          <w:lang w:val="hy-AM"/>
        </w:rPr>
        <w:t>ինչպես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նաև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քաղաքացիական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հասարակության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այլ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ինստիտուտները</w:t>
      </w:r>
      <w:r w:rsidR="00F600CB" w:rsidRPr="00BB3471">
        <w:rPr>
          <w:sz w:val="24"/>
          <w:szCs w:val="24"/>
          <w:lang w:val="nl-NL"/>
        </w:rPr>
        <w:t xml:space="preserve">, </w:t>
      </w:r>
      <w:r w:rsidR="00F600CB" w:rsidRPr="00BB3471">
        <w:rPr>
          <w:sz w:val="24"/>
          <w:szCs w:val="24"/>
          <w:lang w:val="hy-AM"/>
        </w:rPr>
        <w:t>նախաձեռնողը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համայնքի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ղեկավարին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է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ներկայացնում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կամավոր</w:t>
      </w:r>
      <w:r w:rsidR="00F600CB" w:rsidRPr="00BB3471">
        <w:rPr>
          <w:sz w:val="24"/>
          <w:szCs w:val="24"/>
          <w:lang w:val="nl-NL"/>
        </w:rPr>
        <w:t xml:space="preserve"> խնդր</w:t>
      </w:r>
      <w:r w:rsidR="00F600CB" w:rsidRPr="00BB3471">
        <w:rPr>
          <w:sz w:val="24"/>
          <w:szCs w:val="24"/>
          <w:lang w:val="hy-AM"/>
        </w:rPr>
        <w:t>ի</w:t>
      </w:r>
      <w:r w:rsidR="00F600CB" w:rsidRPr="00BB3471">
        <w:rPr>
          <w:sz w:val="24"/>
          <w:szCs w:val="24"/>
          <w:lang w:val="nl-NL"/>
        </w:rPr>
        <w:t xml:space="preserve"> լուծ</w:t>
      </w:r>
      <w:r w:rsidR="00F600CB" w:rsidRPr="00BB3471">
        <w:rPr>
          <w:sz w:val="24"/>
          <w:szCs w:val="24"/>
          <w:lang w:val="hy-AM"/>
        </w:rPr>
        <w:t>ման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իրականացման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վերաբերյալ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դիմում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կամ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զեկուցագիր</w:t>
      </w:r>
      <w:r w:rsidR="00F600CB" w:rsidRPr="00BB3471">
        <w:rPr>
          <w:sz w:val="24"/>
          <w:szCs w:val="24"/>
          <w:lang w:val="nl-NL"/>
        </w:rPr>
        <w:t xml:space="preserve">` </w:t>
      </w:r>
      <w:r w:rsidR="00F600CB" w:rsidRPr="00BB3471">
        <w:rPr>
          <w:sz w:val="24"/>
          <w:szCs w:val="24"/>
          <w:lang w:val="hy-AM"/>
        </w:rPr>
        <w:t>նշելով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դրա</w:t>
      </w:r>
      <w:r w:rsidR="00F600CB" w:rsidRPr="00BB3471">
        <w:rPr>
          <w:sz w:val="24"/>
          <w:szCs w:val="24"/>
          <w:lang w:val="nl-NL"/>
        </w:rPr>
        <w:t xml:space="preserve"> նպատակը և </w:t>
      </w:r>
      <w:r w:rsidR="00F600CB" w:rsidRPr="00BB3471">
        <w:rPr>
          <w:sz w:val="24"/>
          <w:szCs w:val="24"/>
          <w:lang w:val="hy-AM"/>
        </w:rPr>
        <w:t>անհրաժեշտության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հիմնավորումը</w:t>
      </w:r>
      <w:r w:rsidR="00F600CB" w:rsidRPr="00BB3471">
        <w:rPr>
          <w:sz w:val="24"/>
          <w:szCs w:val="24"/>
          <w:lang w:val="nl-NL"/>
        </w:rPr>
        <w:t>, խնդր</w:t>
      </w:r>
      <w:r w:rsidR="00F600CB" w:rsidRPr="00BB3471">
        <w:rPr>
          <w:sz w:val="24"/>
          <w:szCs w:val="24"/>
          <w:lang w:val="hy-AM"/>
        </w:rPr>
        <w:t>ի</w:t>
      </w:r>
      <w:r w:rsidR="00F600CB" w:rsidRPr="00BB3471">
        <w:rPr>
          <w:sz w:val="24"/>
          <w:szCs w:val="24"/>
          <w:lang w:val="nl-NL"/>
        </w:rPr>
        <w:t xml:space="preserve"> կարգավորման </w:t>
      </w:r>
      <w:r w:rsidR="00F600CB" w:rsidRPr="00BB3471">
        <w:rPr>
          <w:sz w:val="24"/>
          <w:szCs w:val="24"/>
          <w:lang w:val="hy-AM"/>
        </w:rPr>
        <w:t>համար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անհրաժեշտ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ֆինանսական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միջոցի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չափը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և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անհրաժեշտության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հիմնավորումը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հավաստող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փաստաթղթեր</w:t>
      </w:r>
      <w:r w:rsidR="00F600CB" w:rsidRPr="00BB3471">
        <w:rPr>
          <w:sz w:val="24"/>
          <w:szCs w:val="24"/>
          <w:lang w:val="nl-NL"/>
        </w:rPr>
        <w:t xml:space="preserve">, </w:t>
      </w:r>
      <w:r w:rsidR="00F600CB" w:rsidRPr="00BB3471">
        <w:rPr>
          <w:sz w:val="24"/>
          <w:szCs w:val="24"/>
          <w:lang w:val="hy-AM"/>
        </w:rPr>
        <w:t>եթե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դրանք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առկա</w:t>
      </w:r>
      <w:r w:rsidR="00F600CB" w:rsidRPr="00BB3471">
        <w:rPr>
          <w:sz w:val="24"/>
          <w:szCs w:val="24"/>
          <w:lang w:val="nl-NL"/>
        </w:rPr>
        <w:t xml:space="preserve"> </w:t>
      </w:r>
      <w:r w:rsidR="00F600CB" w:rsidRPr="00BB3471">
        <w:rPr>
          <w:sz w:val="24"/>
          <w:szCs w:val="24"/>
          <w:lang w:val="hy-AM"/>
        </w:rPr>
        <w:t>են</w:t>
      </w:r>
      <w:r w:rsidR="00F600CB" w:rsidRPr="00BB3471">
        <w:rPr>
          <w:sz w:val="24"/>
          <w:szCs w:val="24"/>
          <w:lang w:val="nl-NL"/>
        </w:rPr>
        <w:t>:</w:t>
      </w:r>
    </w:p>
    <w:p w14:paraId="6E04D46D" w14:textId="76ECBE1A" w:rsidR="00122826" w:rsidRPr="00BB3471" w:rsidRDefault="00122826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1</w:t>
      </w:r>
      <w:r w:rsidR="00C95743" w:rsidRPr="00BB3471">
        <w:rPr>
          <w:sz w:val="24"/>
          <w:szCs w:val="24"/>
          <w:lang w:val="nl-NL"/>
        </w:rPr>
        <w:t>1</w:t>
      </w:r>
      <w:r w:rsidRPr="00BB3471">
        <w:rPr>
          <w:sz w:val="24"/>
          <w:szCs w:val="24"/>
          <w:lang w:val="nl-NL"/>
        </w:rPr>
        <w:t xml:space="preserve">. </w:t>
      </w:r>
      <w:r w:rsidRPr="00BB3471">
        <w:rPr>
          <w:sz w:val="24"/>
          <w:szCs w:val="24"/>
          <w:lang w:val="hy-AM"/>
        </w:rPr>
        <w:t>Համայնքի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ղեկավարը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դիմումը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և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սույն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կարգի</w:t>
      </w:r>
      <w:r w:rsidRPr="00BB3471">
        <w:rPr>
          <w:sz w:val="24"/>
          <w:szCs w:val="24"/>
          <w:lang w:val="nl-NL"/>
        </w:rPr>
        <w:t xml:space="preserve"> 9-</w:t>
      </w:r>
      <w:r w:rsidRPr="00BB3471">
        <w:rPr>
          <w:sz w:val="24"/>
          <w:szCs w:val="24"/>
          <w:lang w:val="hy-AM"/>
        </w:rPr>
        <w:t>րդ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կետում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նշված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անհրաժեշտ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փաստաթղթերն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ստանալուց</w:t>
      </w:r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>հետո</w:t>
      </w:r>
      <w:r w:rsidRPr="00BB3471">
        <w:rPr>
          <w:sz w:val="24"/>
          <w:szCs w:val="24"/>
          <w:lang w:val="nl-NL"/>
        </w:rPr>
        <w:t>`</w:t>
      </w:r>
    </w:p>
    <w:p w14:paraId="4A564AAA" w14:textId="77777777" w:rsidR="00122826" w:rsidRPr="00BB3471" w:rsidRDefault="00122826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 xml:space="preserve">1)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</w:t>
      </w:r>
      <w:proofErr w:type="spellEnd"/>
      <w:r w:rsidRPr="00BB3471">
        <w:rPr>
          <w:sz w:val="24"/>
          <w:szCs w:val="24"/>
          <w:lang w:val="en-GB"/>
        </w:rPr>
        <w:t>ը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համաձայն</w:t>
      </w:r>
      <w:proofErr w:type="spellEnd"/>
      <w:r w:rsidRPr="00BB3471">
        <w:rPr>
          <w:sz w:val="24"/>
          <w:szCs w:val="24"/>
          <w:lang w:val="ru-RU"/>
        </w:rPr>
        <w:t>վ</w:t>
      </w:r>
      <w:proofErr w:type="spellStart"/>
      <w:r w:rsidRPr="00BB3471">
        <w:rPr>
          <w:sz w:val="24"/>
          <w:szCs w:val="24"/>
          <w:lang w:val="en-GB"/>
        </w:rPr>
        <w:t>ելու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դեպքում</w:t>
      </w:r>
      <w:proofErr w:type="spellEnd"/>
      <w:r w:rsidRPr="00BB3471">
        <w:rPr>
          <w:sz w:val="24"/>
          <w:szCs w:val="24"/>
          <w:lang w:val="nl-NL"/>
        </w:rPr>
        <w:t xml:space="preserve">` </w:t>
      </w:r>
      <w:r w:rsidRPr="00BB3471">
        <w:rPr>
          <w:sz w:val="24"/>
          <w:szCs w:val="24"/>
          <w:lang w:val="hy-AM"/>
        </w:rPr>
        <w:t>մեկամսյա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ժամկետում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ճշտում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է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դրանց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արժանահավատությունը</w:t>
      </w:r>
      <w:proofErr w:type="spellEnd"/>
      <w:r w:rsidRPr="00BB3471">
        <w:rPr>
          <w:sz w:val="24"/>
          <w:szCs w:val="24"/>
          <w:lang w:val="nl-NL"/>
        </w:rPr>
        <w:t xml:space="preserve">, </w:t>
      </w:r>
      <w:proofErr w:type="spellStart"/>
      <w:r w:rsidRPr="00BB3471">
        <w:rPr>
          <w:sz w:val="24"/>
          <w:szCs w:val="24"/>
          <w:lang w:val="en-GB"/>
        </w:rPr>
        <w:t>հաշվարկում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համար</w:t>
      </w:r>
      <w:proofErr w:type="spellEnd"/>
      <w:r w:rsidRPr="00BB3471">
        <w:rPr>
          <w:sz w:val="24"/>
          <w:szCs w:val="24"/>
          <w:lang w:val="nl-NL"/>
        </w:rPr>
        <w:t xml:space="preserve">  </w:t>
      </w:r>
      <w:proofErr w:type="spellStart"/>
      <w:r w:rsidRPr="00BB3471">
        <w:rPr>
          <w:sz w:val="24"/>
          <w:szCs w:val="24"/>
          <w:lang w:val="en-GB"/>
        </w:rPr>
        <w:t>գումարի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մեծությունը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և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կարծիքը</w:t>
      </w:r>
      <w:proofErr w:type="spellEnd"/>
      <w:r w:rsidRPr="00BB3471">
        <w:rPr>
          <w:sz w:val="24"/>
          <w:szCs w:val="24"/>
          <w:lang w:val="nl-NL"/>
        </w:rPr>
        <w:t xml:space="preserve">, </w:t>
      </w:r>
      <w:proofErr w:type="spellStart"/>
      <w:r w:rsidRPr="00BB3471">
        <w:rPr>
          <w:sz w:val="24"/>
          <w:szCs w:val="24"/>
          <w:lang w:val="en-GB"/>
        </w:rPr>
        <w:t>ինչպես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նաև</w:t>
      </w:r>
      <w:proofErr w:type="spellEnd"/>
      <w:r w:rsidRPr="00BB3471">
        <w:rPr>
          <w:sz w:val="24"/>
          <w:szCs w:val="24"/>
          <w:lang w:val="nl-NL"/>
        </w:rPr>
        <w:t xml:space="preserve"> ուսումնասիրում է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</w:t>
      </w:r>
      <w:proofErr w:type="spellEnd"/>
      <w:r w:rsidRPr="00BB3471">
        <w:rPr>
          <w:sz w:val="24"/>
          <w:szCs w:val="24"/>
          <w:lang w:val="nl-NL"/>
        </w:rPr>
        <w:t xml:space="preserve">  </w:t>
      </w:r>
      <w:proofErr w:type="spellStart"/>
      <w:r w:rsidRPr="00BB3471">
        <w:rPr>
          <w:sz w:val="24"/>
          <w:szCs w:val="24"/>
          <w:lang w:val="en-GB"/>
        </w:rPr>
        <w:t>վերաբերյալ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նախաձեռնողի</w:t>
      </w:r>
      <w:proofErr w:type="spellEnd"/>
      <w:r w:rsidRPr="00BB3471">
        <w:rPr>
          <w:sz w:val="24"/>
          <w:szCs w:val="24"/>
          <w:lang w:val="nl-NL"/>
        </w:rPr>
        <w:t xml:space="preserve">  </w:t>
      </w:r>
      <w:proofErr w:type="spellStart"/>
      <w:r w:rsidRPr="00BB3471">
        <w:rPr>
          <w:sz w:val="24"/>
          <w:szCs w:val="24"/>
          <w:lang w:val="en-GB"/>
        </w:rPr>
        <w:t>ներկայացրած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փաստաթղթերը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և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կայացնում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է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համապատասխան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որոշում</w:t>
      </w:r>
      <w:proofErr w:type="spellEnd"/>
      <w:r w:rsidRPr="00BB3471">
        <w:rPr>
          <w:sz w:val="24"/>
          <w:szCs w:val="24"/>
          <w:lang w:val="nl-NL"/>
        </w:rPr>
        <w:t>.</w:t>
      </w:r>
    </w:p>
    <w:p w14:paraId="6B7B3957" w14:textId="77777777" w:rsidR="00122826" w:rsidRPr="00BB3471" w:rsidRDefault="00122826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 xml:space="preserve">2)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</w:t>
      </w:r>
      <w:proofErr w:type="spellEnd"/>
      <w:r w:rsidRPr="00BB3471">
        <w:rPr>
          <w:sz w:val="24"/>
          <w:szCs w:val="24"/>
          <w:lang w:val="en-GB"/>
        </w:rPr>
        <w:t>ը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չհամաձայնելու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դեպքում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նախաձեռնողին</w:t>
      </w:r>
      <w:proofErr w:type="spellEnd"/>
      <w:r w:rsidRPr="00BB3471">
        <w:rPr>
          <w:sz w:val="24"/>
          <w:szCs w:val="24"/>
          <w:lang w:val="nl-NL"/>
        </w:rPr>
        <w:t xml:space="preserve">` </w:t>
      </w:r>
      <w:proofErr w:type="spellStart"/>
      <w:r w:rsidRPr="00BB3471">
        <w:rPr>
          <w:sz w:val="24"/>
          <w:szCs w:val="24"/>
          <w:lang w:val="en-GB"/>
        </w:rPr>
        <w:t>գրավոր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տեղեկացնում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է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այդ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մասին</w:t>
      </w:r>
      <w:proofErr w:type="spellEnd"/>
      <w:r w:rsidRPr="00BB3471">
        <w:rPr>
          <w:sz w:val="24"/>
          <w:szCs w:val="24"/>
          <w:lang w:val="ru-RU"/>
        </w:rPr>
        <w:t>՝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նշելով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չհամաձայնելու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պատճառները</w:t>
      </w:r>
      <w:proofErr w:type="spellEnd"/>
      <w:r w:rsidRPr="00BB3471">
        <w:rPr>
          <w:sz w:val="24"/>
          <w:szCs w:val="24"/>
          <w:lang w:val="nl-NL"/>
        </w:rPr>
        <w:t xml:space="preserve">, </w:t>
      </w:r>
      <w:proofErr w:type="spellStart"/>
      <w:r w:rsidRPr="00BB3471">
        <w:rPr>
          <w:sz w:val="24"/>
          <w:szCs w:val="24"/>
          <w:lang w:val="en-GB"/>
        </w:rPr>
        <w:t>փաստական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և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իրավական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հիմքերը</w:t>
      </w:r>
      <w:proofErr w:type="spellEnd"/>
      <w:r w:rsidRPr="00BB3471">
        <w:rPr>
          <w:sz w:val="24"/>
          <w:szCs w:val="24"/>
          <w:lang w:val="nl-NL"/>
        </w:rPr>
        <w:t>:</w:t>
      </w:r>
    </w:p>
    <w:p w14:paraId="7153B9C9" w14:textId="5D59C672" w:rsidR="00122826" w:rsidRPr="00BB3471" w:rsidRDefault="00122826" w:rsidP="005D5B3E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1</w:t>
      </w:r>
      <w:r w:rsidR="00C95743" w:rsidRPr="00BB3471">
        <w:rPr>
          <w:sz w:val="24"/>
          <w:szCs w:val="24"/>
          <w:lang w:val="nl-NL"/>
        </w:rPr>
        <w:t>2</w:t>
      </w:r>
      <w:r w:rsidRPr="00BB3471">
        <w:rPr>
          <w:sz w:val="24"/>
          <w:szCs w:val="24"/>
          <w:lang w:val="nl-NL"/>
        </w:rPr>
        <w:t xml:space="preserve">. </w:t>
      </w:r>
      <w:proofErr w:type="spellStart"/>
      <w:r w:rsidRPr="00BB3471">
        <w:rPr>
          <w:sz w:val="24"/>
          <w:szCs w:val="24"/>
          <w:lang w:val="en-GB"/>
        </w:rPr>
        <w:t>Եթե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նախաձեռնողը</w:t>
      </w:r>
      <w:proofErr w:type="spellEnd"/>
      <w:r w:rsidRPr="00BB3471">
        <w:rPr>
          <w:sz w:val="24"/>
          <w:szCs w:val="24"/>
          <w:lang w:val="nl-NL"/>
        </w:rPr>
        <w:t xml:space="preserve">  </w:t>
      </w:r>
      <w:proofErr w:type="spellStart"/>
      <w:r w:rsidRPr="00BB3471">
        <w:rPr>
          <w:sz w:val="24"/>
          <w:szCs w:val="24"/>
          <w:lang w:val="en-GB"/>
        </w:rPr>
        <w:t>սույն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կարգի</w:t>
      </w:r>
      <w:proofErr w:type="spellEnd"/>
      <w:r w:rsidRPr="00BB3471">
        <w:rPr>
          <w:sz w:val="24"/>
          <w:szCs w:val="24"/>
          <w:lang w:val="nl-NL"/>
        </w:rPr>
        <w:t xml:space="preserve"> 9-</w:t>
      </w:r>
      <w:proofErr w:type="spellStart"/>
      <w:r w:rsidRPr="00BB3471">
        <w:rPr>
          <w:sz w:val="24"/>
          <w:szCs w:val="24"/>
          <w:lang w:val="en-GB"/>
        </w:rPr>
        <w:t>րդ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կետում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նշված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փաստաթղթերը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ներկայացնելուց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հետո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hy-AM"/>
        </w:rPr>
        <w:t xml:space="preserve">մեկամսյա </w:t>
      </w:r>
      <w:proofErr w:type="spellStart"/>
      <w:r w:rsidRPr="00BB3471">
        <w:rPr>
          <w:sz w:val="24"/>
          <w:szCs w:val="24"/>
          <w:lang w:val="en-GB"/>
        </w:rPr>
        <w:t>ժամկետում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ղեկավարից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ստանում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մանը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չհամաձայնելու</w:t>
      </w:r>
      <w:proofErr w:type="spellEnd"/>
      <w:r w:rsidRPr="00BB3471">
        <w:rPr>
          <w:sz w:val="24"/>
          <w:szCs w:val="24"/>
          <w:lang w:val="nl-NL"/>
        </w:rPr>
        <w:t xml:space="preserve"> կամ համաձայնելու </w:t>
      </w:r>
      <w:proofErr w:type="spellStart"/>
      <w:r w:rsidRPr="00BB3471">
        <w:rPr>
          <w:sz w:val="24"/>
          <w:szCs w:val="24"/>
          <w:lang w:val="en-GB"/>
        </w:rPr>
        <w:t>մասին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գրավոր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պատասխան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եթե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նախաձեռնողը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համաձայն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չէ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</w:t>
      </w:r>
      <w:proofErr w:type="spellEnd"/>
      <w:r w:rsidRPr="00BB3471">
        <w:rPr>
          <w:sz w:val="24"/>
          <w:szCs w:val="24"/>
          <w:lang w:val="en-GB"/>
        </w:rPr>
        <w:t>ը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ղեկավարի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չհամաձայնելու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մասին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հիմնավորումներին</w:t>
      </w:r>
      <w:proofErr w:type="spellEnd"/>
      <w:r w:rsidRPr="00BB3471">
        <w:rPr>
          <w:sz w:val="24"/>
          <w:szCs w:val="24"/>
          <w:lang w:val="nl-NL"/>
        </w:rPr>
        <w:t xml:space="preserve">, </w:t>
      </w:r>
      <w:proofErr w:type="spellStart"/>
      <w:r w:rsidRPr="00BB3471">
        <w:rPr>
          <w:sz w:val="24"/>
          <w:szCs w:val="24"/>
          <w:lang w:val="en-GB"/>
        </w:rPr>
        <w:t>ապա</w:t>
      </w:r>
      <w:proofErr w:type="spellEnd"/>
      <w:r w:rsidRPr="00BB3471">
        <w:rPr>
          <w:sz w:val="24"/>
          <w:szCs w:val="24"/>
          <w:lang w:val="nl-NL"/>
        </w:rPr>
        <w:t xml:space="preserve"> 20-</w:t>
      </w:r>
      <w:proofErr w:type="spellStart"/>
      <w:r w:rsidRPr="00BB3471">
        <w:rPr>
          <w:sz w:val="24"/>
          <w:szCs w:val="24"/>
          <w:lang w:val="en-GB"/>
        </w:rPr>
        <w:t>օրյա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ժամկետում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ղեկավարին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ներկայացված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դիմումի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կրկնօրինակը</w:t>
      </w:r>
      <w:proofErr w:type="spellEnd"/>
      <w:r w:rsidRPr="00BB3471">
        <w:rPr>
          <w:sz w:val="24"/>
          <w:szCs w:val="24"/>
          <w:lang w:val="nl-NL"/>
        </w:rPr>
        <w:t xml:space="preserve">` </w:t>
      </w:r>
      <w:proofErr w:type="spellStart"/>
      <w:r w:rsidRPr="00BB3471">
        <w:rPr>
          <w:sz w:val="24"/>
          <w:szCs w:val="24"/>
          <w:lang w:val="en-GB"/>
        </w:rPr>
        <w:t>սույն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կարգի</w:t>
      </w:r>
      <w:proofErr w:type="spellEnd"/>
      <w:r w:rsidRPr="00BB3471">
        <w:rPr>
          <w:sz w:val="24"/>
          <w:szCs w:val="24"/>
          <w:lang w:val="nl-NL"/>
        </w:rPr>
        <w:t xml:space="preserve"> 9-</w:t>
      </w:r>
      <w:proofErr w:type="spellStart"/>
      <w:r w:rsidRPr="00BB3471">
        <w:rPr>
          <w:sz w:val="24"/>
          <w:szCs w:val="24"/>
          <w:lang w:val="en-GB"/>
        </w:rPr>
        <w:t>րդ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կետում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նշված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փաստաթղթերի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հետ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միասին</w:t>
      </w:r>
      <w:proofErr w:type="spellEnd"/>
      <w:r w:rsidRPr="00BB3471">
        <w:rPr>
          <w:sz w:val="24"/>
          <w:szCs w:val="24"/>
          <w:lang w:val="nl-NL"/>
        </w:rPr>
        <w:t xml:space="preserve">, </w:t>
      </w:r>
      <w:proofErr w:type="spellStart"/>
      <w:r w:rsidRPr="00BB3471">
        <w:rPr>
          <w:sz w:val="24"/>
          <w:szCs w:val="24"/>
          <w:lang w:val="en-GB"/>
        </w:rPr>
        <w:t>իսկ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ru-RU"/>
        </w:rPr>
        <w:t>կ</w:t>
      </w:r>
      <w:proofErr w:type="spellStart"/>
      <w:r w:rsidRPr="00BB3471">
        <w:rPr>
          <w:sz w:val="24"/>
          <w:szCs w:val="24"/>
          <w:lang w:val="en-GB"/>
        </w:rPr>
        <w:t>ամավոր</w:t>
      </w:r>
      <w:proofErr w:type="spellEnd"/>
      <w:r w:rsidRPr="00BB3471">
        <w:rPr>
          <w:sz w:val="24"/>
          <w:szCs w:val="24"/>
          <w:lang w:val="nl-NL"/>
        </w:rPr>
        <w:t xml:space="preserve"> խնդր</w:t>
      </w:r>
      <w:r w:rsidRPr="00BB3471">
        <w:rPr>
          <w:sz w:val="24"/>
          <w:szCs w:val="24"/>
          <w:lang w:val="ru-RU"/>
        </w:rPr>
        <w:t>ի</w:t>
      </w:r>
      <w:r w:rsidRPr="00BB3471">
        <w:rPr>
          <w:sz w:val="24"/>
          <w:szCs w:val="24"/>
          <w:lang w:val="nl-NL"/>
        </w:rPr>
        <w:t xml:space="preserve"> լուծման </w:t>
      </w:r>
      <w:proofErr w:type="spellStart"/>
      <w:r w:rsidRPr="00BB3471">
        <w:rPr>
          <w:sz w:val="24"/>
          <w:szCs w:val="24"/>
          <w:lang w:val="en-GB"/>
        </w:rPr>
        <w:t>իրականաց</w:t>
      </w:r>
      <w:r w:rsidRPr="00BB3471">
        <w:rPr>
          <w:sz w:val="24"/>
          <w:szCs w:val="24"/>
          <w:lang w:val="ru-RU"/>
        </w:rPr>
        <w:t>ման</w:t>
      </w:r>
      <w:proofErr w:type="spellEnd"/>
      <w:r w:rsidRPr="00BB3471">
        <w:rPr>
          <w:sz w:val="24"/>
          <w:szCs w:val="24"/>
          <w:lang w:val="en-GB"/>
        </w:rPr>
        <w:t>ը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ղեկավարի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չհամաձայնելու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վերաբերյալ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գրավոր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պատասխանի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առկայության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դեպքում</w:t>
      </w:r>
      <w:proofErr w:type="spellEnd"/>
      <w:r w:rsidRPr="00BB3471">
        <w:rPr>
          <w:sz w:val="24"/>
          <w:szCs w:val="24"/>
          <w:lang w:val="nl-NL"/>
        </w:rPr>
        <w:t xml:space="preserve">` </w:t>
      </w:r>
      <w:proofErr w:type="spellStart"/>
      <w:r w:rsidRPr="00BB3471">
        <w:rPr>
          <w:sz w:val="24"/>
          <w:szCs w:val="24"/>
          <w:lang w:val="en-GB"/>
        </w:rPr>
        <w:t>այդ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պատասխանի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վերաբերյալ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իր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առարկությունները</w:t>
      </w:r>
      <w:proofErr w:type="spellEnd"/>
      <w:r w:rsidRPr="00BB3471">
        <w:rPr>
          <w:sz w:val="24"/>
          <w:szCs w:val="24"/>
          <w:lang w:val="nl-NL"/>
        </w:rPr>
        <w:t xml:space="preserve"> և </w:t>
      </w:r>
      <w:proofErr w:type="spellStart"/>
      <w:r w:rsidRPr="00BB3471">
        <w:rPr>
          <w:sz w:val="24"/>
          <w:szCs w:val="24"/>
          <w:lang w:val="en-GB"/>
        </w:rPr>
        <w:t>ավագանուն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ուղղված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դիմումը</w:t>
      </w:r>
      <w:proofErr w:type="spellEnd"/>
      <w:r w:rsidRPr="00BB3471">
        <w:rPr>
          <w:sz w:val="24"/>
          <w:szCs w:val="24"/>
          <w:lang w:val="nl-NL"/>
        </w:rPr>
        <w:t xml:space="preserve"> կարող է </w:t>
      </w:r>
      <w:proofErr w:type="spellStart"/>
      <w:r w:rsidRPr="00BB3471">
        <w:rPr>
          <w:sz w:val="24"/>
          <w:szCs w:val="24"/>
          <w:lang w:val="en-GB"/>
        </w:rPr>
        <w:t>ներկայացնել</w:t>
      </w:r>
      <w:proofErr w:type="spellEnd"/>
      <w:r w:rsidRPr="00BB3471">
        <w:rPr>
          <w:sz w:val="24"/>
          <w:szCs w:val="24"/>
          <w:lang w:val="nl-NL"/>
        </w:rPr>
        <w:t xml:space="preserve"> համայնքապետարանի աշխատակազմ, որը պարտադիր </w:t>
      </w:r>
      <w:proofErr w:type="spellStart"/>
      <w:r w:rsidRPr="00BB3471">
        <w:rPr>
          <w:sz w:val="24"/>
          <w:szCs w:val="24"/>
          <w:lang w:val="en-GB"/>
        </w:rPr>
        <w:t>քննարկվում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en-GB"/>
        </w:rPr>
        <w:t>է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ավագանու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առաջիկա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նիստում</w:t>
      </w:r>
      <w:proofErr w:type="spellEnd"/>
      <w:r w:rsidRPr="00BB3471">
        <w:rPr>
          <w:sz w:val="24"/>
          <w:szCs w:val="24"/>
          <w:lang w:val="nl-NL"/>
        </w:rPr>
        <w:t>:</w:t>
      </w:r>
    </w:p>
    <w:p w14:paraId="15888FEE" w14:textId="7DEB0E2C" w:rsidR="00122826" w:rsidRPr="00BB3471" w:rsidRDefault="001F57D0" w:rsidP="009F7114">
      <w:pPr>
        <w:spacing w:after="0"/>
        <w:ind w:left="-284" w:right="-705" w:hanging="284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</w:t>
      </w:r>
      <w:r w:rsidR="00122826" w:rsidRPr="00BB3471">
        <w:rPr>
          <w:sz w:val="24"/>
          <w:szCs w:val="24"/>
          <w:lang w:val="nl-NL"/>
        </w:rPr>
        <w:t>13.</w:t>
      </w:r>
      <w:r w:rsidR="009B1F32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Համայնքի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ղեկավար</w:t>
      </w:r>
      <w:proofErr w:type="spellEnd"/>
      <w:r w:rsidR="00122826" w:rsidRPr="00BB3471">
        <w:rPr>
          <w:sz w:val="24"/>
          <w:szCs w:val="24"/>
          <w:lang w:val="ru-RU"/>
        </w:rPr>
        <w:t>ը</w:t>
      </w:r>
      <w:r w:rsidR="00122826" w:rsidRPr="00BB3471">
        <w:rPr>
          <w:sz w:val="24"/>
          <w:szCs w:val="24"/>
          <w:lang w:val="nl-NL"/>
        </w:rPr>
        <w:t xml:space="preserve"> </w:t>
      </w:r>
      <w:r w:rsidR="004D7EFC" w:rsidRPr="00BB3471">
        <w:rPr>
          <w:sz w:val="24"/>
          <w:szCs w:val="24"/>
          <w:lang w:val="nl-NL"/>
        </w:rPr>
        <w:t>զ</w:t>
      </w:r>
      <w:r w:rsidR="00122826" w:rsidRPr="00BB3471">
        <w:rPr>
          <w:sz w:val="24"/>
          <w:szCs w:val="24"/>
          <w:lang w:val="hy-AM"/>
        </w:rPr>
        <w:t xml:space="preserve">ոհված զինծառայողների, պատերազմի վետերանների, ռազմական գործողությունների արդյունքում անհետ կորած, հաշմանդամություն ստացած զինծառայողների և քաղաքացիական անձանց, ռազմական գործողությունների արդյունքում փախստական դարձած, արտակարգ իրավիճակների տուժած և օբեկտիվ և սուբեկտիվ այլ </w:t>
      </w:r>
      <w:r w:rsidR="00122826" w:rsidRPr="00BB3471">
        <w:rPr>
          <w:sz w:val="24"/>
          <w:szCs w:val="24"/>
          <w:lang w:val="hy-AM"/>
        </w:rPr>
        <w:lastRenderedPageBreak/>
        <w:t xml:space="preserve">պատճառներով սոցիալապես անապահով վիճակում հայտնված անձանց ընտանիքների </w:t>
      </w:r>
      <w:proofErr w:type="spellStart"/>
      <w:r w:rsidR="00122826" w:rsidRPr="00BB3471">
        <w:rPr>
          <w:sz w:val="24"/>
          <w:szCs w:val="24"/>
          <w:lang w:val="en-GB"/>
        </w:rPr>
        <w:t>սոցիալական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պայմանների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բարելավման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en-GB"/>
        </w:rPr>
        <w:t>և</w:t>
      </w:r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սոցիալական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աջակցության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վերաբերյալ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դիմումները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քննարկելու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նպատակով</w:t>
      </w:r>
      <w:proofErr w:type="spellEnd"/>
      <w:r w:rsidR="00122826" w:rsidRPr="00BB3471">
        <w:rPr>
          <w:sz w:val="24"/>
          <w:szCs w:val="24"/>
          <w:lang w:val="ru-RU"/>
        </w:rPr>
        <w:t>՝</w:t>
      </w:r>
      <w:r w:rsidR="00122826" w:rsidRPr="00BB3471">
        <w:rPr>
          <w:sz w:val="24"/>
          <w:szCs w:val="24"/>
          <w:lang w:val="nl-NL"/>
        </w:rPr>
        <w:t xml:space="preserve">  </w:t>
      </w:r>
      <w:proofErr w:type="spellStart"/>
      <w:r w:rsidR="00122826" w:rsidRPr="00BB3471">
        <w:rPr>
          <w:sz w:val="24"/>
          <w:szCs w:val="24"/>
          <w:lang w:val="en-GB"/>
        </w:rPr>
        <w:t>իր</w:t>
      </w:r>
      <w:proofErr w:type="spellEnd"/>
      <w:r w:rsidR="00122826" w:rsidRPr="00BB3471">
        <w:rPr>
          <w:sz w:val="24"/>
          <w:szCs w:val="24"/>
          <w:lang w:val="nl-NL"/>
        </w:rPr>
        <w:t xml:space="preserve"> որոշմամբ </w:t>
      </w:r>
      <w:proofErr w:type="spellStart"/>
      <w:r w:rsidR="00122826" w:rsidRPr="00BB3471">
        <w:rPr>
          <w:sz w:val="24"/>
          <w:szCs w:val="24"/>
          <w:lang w:val="en-GB"/>
        </w:rPr>
        <w:t>հասարակական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հիմունքներով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կազմում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ru-RU"/>
        </w:rPr>
        <w:t>է</w:t>
      </w:r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մշտական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գործող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հանձնաժողով</w:t>
      </w:r>
      <w:proofErr w:type="spellEnd"/>
      <w:r w:rsidR="00122826" w:rsidRPr="00BB3471">
        <w:rPr>
          <w:sz w:val="24"/>
          <w:szCs w:val="24"/>
          <w:lang w:val="nl-NL"/>
        </w:rPr>
        <w:t xml:space="preserve">, </w:t>
      </w:r>
      <w:proofErr w:type="spellStart"/>
      <w:r w:rsidR="00122826" w:rsidRPr="00BB3471">
        <w:rPr>
          <w:sz w:val="24"/>
          <w:szCs w:val="24"/>
          <w:lang w:val="en-GB"/>
        </w:rPr>
        <w:t>որի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կազմում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ընդգրկվում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են</w:t>
      </w:r>
      <w:proofErr w:type="spellEnd"/>
      <w:r w:rsidR="00122826" w:rsidRPr="00BB3471">
        <w:rPr>
          <w:sz w:val="24"/>
          <w:szCs w:val="24"/>
          <w:lang w:val="ru-RU"/>
        </w:rPr>
        <w:t>՝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 xml:space="preserve">համայնքի </w:t>
      </w:r>
      <w:proofErr w:type="spellStart"/>
      <w:r w:rsidR="00122826" w:rsidRPr="00BB3471">
        <w:rPr>
          <w:sz w:val="24"/>
          <w:szCs w:val="24"/>
          <w:lang w:val="en-GB"/>
        </w:rPr>
        <w:t>ավագան</w:t>
      </w:r>
      <w:r w:rsidR="00122826" w:rsidRPr="00BB3471">
        <w:rPr>
          <w:sz w:val="24"/>
          <w:szCs w:val="24"/>
          <w:lang w:val="ru-RU"/>
        </w:rPr>
        <w:t>ու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անդամներ</w:t>
      </w:r>
      <w:proofErr w:type="spellEnd"/>
      <w:r w:rsidR="00122826" w:rsidRPr="00BB3471">
        <w:rPr>
          <w:sz w:val="24"/>
          <w:szCs w:val="24"/>
          <w:lang w:val="nl-NL"/>
        </w:rPr>
        <w:t xml:space="preserve">, </w:t>
      </w:r>
      <w:proofErr w:type="spellStart"/>
      <w:r w:rsidR="00122826" w:rsidRPr="00BB3471">
        <w:rPr>
          <w:sz w:val="24"/>
          <w:szCs w:val="24"/>
          <w:lang w:val="ru-RU"/>
        </w:rPr>
        <w:t>հասարակական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կազմակերպությունների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ru-RU"/>
        </w:rPr>
        <w:t>և</w:t>
      </w:r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միավորումների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ru-RU"/>
        </w:rPr>
        <w:t>ներկայացուցիչներ</w:t>
      </w:r>
      <w:proofErr w:type="spellEnd"/>
      <w:r w:rsidR="00122826" w:rsidRPr="00BB3471">
        <w:rPr>
          <w:sz w:val="24"/>
          <w:szCs w:val="24"/>
          <w:lang w:val="hy-AM"/>
        </w:rPr>
        <w:t xml:space="preserve"> /առկայության դեպքում/</w:t>
      </w:r>
      <w:r w:rsidR="00122826" w:rsidRPr="00BB3471">
        <w:rPr>
          <w:sz w:val="24"/>
          <w:szCs w:val="24"/>
          <w:lang w:val="nl-NL"/>
        </w:rPr>
        <w:t xml:space="preserve">, </w:t>
      </w:r>
      <w:proofErr w:type="spellStart"/>
      <w:r w:rsidR="00122826" w:rsidRPr="00BB3471">
        <w:rPr>
          <w:sz w:val="24"/>
          <w:szCs w:val="24"/>
          <w:lang w:val="en-GB"/>
        </w:rPr>
        <w:t>աշխատակազմի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ru-RU"/>
        </w:rPr>
        <w:t>և</w:t>
      </w:r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համայնքային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կազմակերպությունների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մասնագետներ</w:t>
      </w:r>
      <w:proofErr w:type="spellEnd"/>
      <w:r w:rsidR="00122826" w:rsidRPr="00BB3471">
        <w:rPr>
          <w:sz w:val="24"/>
          <w:szCs w:val="24"/>
          <w:lang w:val="nl-NL"/>
        </w:rPr>
        <w:t xml:space="preserve">, </w:t>
      </w:r>
      <w:proofErr w:type="spellStart"/>
      <w:r w:rsidR="00122826" w:rsidRPr="00BB3471">
        <w:rPr>
          <w:sz w:val="24"/>
          <w:szCs w:val="24"/>
          <w:lang w:val="en-GB"/>
        </w:rPr>
        <w:t>ինչպես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նաև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համայնք</w:t>
      </w:r>
      <w:proofErr w:type="spellEnd"/>
      <w:r w:rsidR="00122826" w:rsidRPr="00BB3471">
        <w:rPr>
          <w:sz w:val="24"/>
          <w:szCs w:val="24"/>
          <w:lang w:val="ru-RU"/>
        </w:rPr>
        <w:t>ի</w:t>
      </w:r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բնակիչներ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en-GB"/>
        </w:rPr>
        <w:t>և</w:t>
      </w:r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այլ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շահագրգիռ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անձինք</w:t>
      </w:r>
      <w:proofErr w:type="spellEnd"/>
      <w:r w:rsidR="00122826" w:rsidRPr="00BB3471">
        <w:rPr>
          <w:sz w:val="24"/>
          <w:szCs w:val="24"/>
          <w:lang w:val="nl-NL"/>
        </w:rPr>
        <w:t xml:space="preserve">, </w:t>
      </w:r>
      <w:proofErr w:type="spellStart"/>
      <w:r w:rsidR="00122826" w:rsidRPr="00BB3471">
        <w:rPr>
          <w:sz w:val="24"/>
          <w:szCs w:val="24"/>
          <w:lang w:val="en-GB"/>
        </w:rPr>
        <w:t>եթե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նրանք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այդ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մասին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նախապես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en-GB"/>
        </w:rPr>
        <w:t>տ</w:t>
      </w:r>
      <w:proofErr w:type="spellStart"/>
      <w:r w:rsidR="00122826" w:rsidRPr="00BB3471">
        <w:rPr>
          <w:sz w:val="24"/>
          <w:szCs w:val="24"/>
          <w:lang w:val="ru-RU"/>
        </w:rPr>
        <w:t>վել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են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իրենց</w:t>
      </w:r>
      <w:proofErr w:type="spellEnd"/>
      <w:r w:rsidR="00122826" w:rsidRPr="00BB3471">
        <w:rPr>
          <w:sz w:val="24"/>
          <w:szCs w:val="24"/>
          <w:lang w:val="nl-NL"/>
        </w:rPr>
        <w:t xml:space="preserve"> </w:t>
      </w:r>
      <w:proofErr w:type="spellStart"/>
      <w:r w:rsidR="00122826" w:rsidRPr="00BB3471">
        <w:rPr>
          <w:sz w:val="24"/>
          <w:szCs w:val="24"/>
          <w:lang w:val="en-GB"/>
        </w:rPr>
        <w:t>համաձայնությունը</w:t>
      </w:r>
      <w:proofErr w:type="spellEnd"/>
      <w:r w:rsidR="00122826" w:rsidRPr="00BB3471">
        <w:rPr>
          <w:sz w:val="24"/>
          <w:szCs w:val="24"/>
          <w:lang w:val="nl-NL"/>
        </w:rPr>
        <w:t>:</w:t>
      </w:r>
    </w:p>
    <w:p w14:paraId="205618DD" w14:textId="3D7A87D5" w:rsidR="00122826" w:rsidRPr="00BB3471" w:rsidRDefault="00122826" w:rsidP="00233B28">
      <w:pPr>
        <w:spacing w:after="0"/>
        <w:ind w:left="-142" w:right="-705" w:hanging="142"/>
        <w:jc w:val="both"/>
        <w:rPr>
          <w:sz w:val="24"/>
          <w:szCs w:val="24"/>
          <w:lang w:val="nl-NL"/>
        </w:rPr>
      </w:pPr>
      <w:bookmarkStart w:id="0" w:name="_Hlk194568885"/>
      <w:r w:rsidRPr="00BB3471">
        <w:rPr>
          <w:sz w:val="24"/>
          <w:szCs w:val="24"/>
          <w:lang w:val="nl-NL"/>
        </w:rPr>
        <w:t>14. 13-րդ կետում նշված դեպքերում տրամադրվող սոցիալական աջակցությունը ենթադրում է</w:t>
      </w:r>
      <w:r w:rsidR="009B1F32">
        <w:rPr>
          <w:sz w:val="24"/>
          <w:szCs w:val="24"/>
          <w:lang w:val="nl-NL"/>
        </w:rPr>
        <w:t>.</w:t>
      </w:r>
    </w:p>
    <w:p w14:paraId="09339E1D" w14:textId="371D2672" w:rsidR="00DF54CB" w:rsidRPr="00F65CF2" w:rsidRDefault="009B1F32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F65CF2">
        <w:rPr>
          <w:sz w:val="24"/>
          <w:szCs w:val="24"/>
          <w:lang w:val="nl-NL"/>
        </w:rPr>
        <w:t>1</w:t>
      </w:r>
      <w:r w:rsidRPr="00F65CF2">
        <w:rPr>
          <w:rFonts w:ascii="Calibri" w:hAnsi="Calibri" w:cs="Calibri"/>
          <w:sz w:val="24"/>
          <w:szCs w:val="24"/>
          <w:lang w:val="nl-NL"/>
        </w:rPr>
        <w:t>)</w:t>
      </w:r>
      <w:r w:rsidR="00DF54CB" w:rsidRPr="00F65CF2">
        <w:rPr>
          <w:sz w:val="24"/>
          <w:szCs w:val="24"/>
          <w:lang w:val="nl-NL"/>
        </w:rPr>
        <w:t xml:space="preserve"> բնաիրային օգնություն՝ մասնավորապես</w:t>
      </w:r>
      <w:r w:rsidR="006A2002" w:rsidRPr="00F65CF2">
        <w:rPr>
          <w:sz w:val="24"/>
          <w:szCs w:val="24"/>
          <w:lang w:val="nl-NL"/>
        </w:rPr>
        <w:t xml:space="preserve"> </w:t>
      </w:r>
      <w:r w:rsidR="00122826" w:rsidRPr="00F65CF2">
        <w:rPr>
          <w:sz w:val="24"/>
          <w:szCs w:val="24"/>
          <w:lang w:val="nl-NL"/>
        </w:rPr>
        <w:t xml:space="preserve">սննդի </w:t>
      </w:r>
      <w:r w:rsidR="00DF54CB" w:rsidRPr="00F65CF2">
        <w:rPr>
          <w:sz w:val="24"/>
          <w:szCs w:val="24"/>
          <w:lang w:val="nl-NL"/>
        </w:rPr>
        <w:t xml:space="preserve">և հիգիենայի </w:t>
      </w:r>
      <w:r w:rsidR="00122826" w:rsidRPr="00F65CF2">
        <w:rPr>
          <w:sz w:val="24"/>
          <w:szCs w:val="24"/>
          <w:lang w:val="nl-NL"/>
        </w:rPr>
        <w:t xml:space="preserve">փաթեթի ձեռքբերման </w:t>
      </w:r>
      <w:r w:rsidR="00DF54CB" w:rsidRPr="00F65CF2">
        <w:rPr>
          <w:sz w:val="24"/>
          <w:szCs w:val="24"/>
          <w:lang w:val="hy-AM"/>
        </w:rPr>
        <w:t>քարտ՝</w:t>
      </w:r>
      <w:r w:rsidR="00122826" w:rsidRPr="00F65CF2">
        <w:rPr>
          <w:sz w:val="24"/>
          <w:szCs w:val="24"/>
          <w:lang w:val="nl-NL"/>
        </w:rPr>
        <w:t xml:space="preserve"> մինչև </w:t>
      </w:r>
      <w:r w:rsidR="00A409B5" w:rsidRPr="00F65CF2">
        <w:rPr>
          <w:sz w:val="24"/>
          <w:szCs w:val="24"/>
          <w:lang w:val="nl-NL"/>
        </w:rPr>
        <w:t>4</w:t>
      </w:r>
      <w:r w:rsidR="00122826" w:rsidRPr="00F65CF2">
        <w:rPr>
          <w:sz w:val="24"/>
          <w:szCs w:val="24"/>
          <w:lang w:val="nl-NL"/>
        </w:rPr>
        <w:t>0.000 դրամ արժողությամբ</w:t>
      </w:r>
      <w:r w:rsidR="00DF54CB" w:rsidRPr="00F65CF2">
        <w:rPr>
          <w:sz w:val="24"/>
          <w:szCs w:val="24"/>
          <w:lang w:val="nl-NL"/>
        </w:rPr>
        <w:t>, որն իրենից ենթադրում է ցանկացած տեսակի սնունդ և հիգիենայի պարագաներ՝ բացառությամբ ալկոհոլային խմիչքների</w:t>
      </w:r>
      <w:r w:rsidR="006A2002" w:rsidRPr="00F65CF2">
        <w:rPr>
          <w:sz w:val="24"/>
          <w:szCs w:val="24"/>
          <w:lang w:val="nl-NL"/>
        </w:rPr>
        <w:t xml:space="preserve">, </w:t>
      </w:r>
      <w:r w:rsidR="00DF54CB" w:rsidRPr="00F65CF2">
        <w:rPr>
          <w:sz w:val="24"/>
          <w:szCs w:val="24"/>
          <w:lang w:val="nl-NL"/>
        </w:rPr>
        <w:t>ծխախոտի</w:t>
      </w:r>
      <w:r w:rsidR="006A2002" w:rsidRPr="00F65CF2">
        <w:rPr>
          <w:sz w:val="24"/>
          <w:szCs w:val="24"/>
          <w:lang w:val="nl-NL"/>
        </w:rPr>
        <w:t>, սուր կտրող-ծակող գործիքների</w:t>
      </w:r>
      <w:r w:rsidR="004873E3" w:rsidRPr="00F65CF2">
        <w:rPr>
          <w:sz w:val="24"/>
          <w:szCs w:val="24"/>
          <w:lang w:val="nl-NL"/>
        </w:rPr>
        <w:t>,</w:t>
      </w:r>
    </w:p>
    <w:p w14:paraId="6FCC9EEC" w14:textId="6D8B31B5" w:rsidR="00DF54CB" w:rsidRPr="00F65CF2" w:rsidRDefault="009B1F32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F65CF2">
        <w:rPr>
          <w:sz w:val="24"/>
          <w:szCs w:val="24"/>
          <w:lang w:val="nl-NL"/>
        </w:rPr>
        <w:t>2</w:t>
      </w:r>
      <w:r w:rsidRPr="00F65CF2">
        <w:rPr>
          <w:rFonts w:ascii="Calibri" w:hAnsi="Calibri" w:cs="Calibri"/>
          <w:sz w:val="24"/>
          <w:szCs w:val="24"/>
          <w:lang w:val="nl-NL"/>
        </w:rPr>
        <w:t xml:space="preserve">) </w:t>
      </w:r>
      <w:r w:rsidR="00122826" w:rsidRPr="00F65CF2">
        <w:rPr>
          <w:sz w:val="24"/>
          <w:szCs w:val="24"/>
          <w:lang w:val="nl-NL"/>
        </w:rPr>
        <w:t xml:space="preserve">դեղորայքի ձեռքբերման </w:t>
      </w:r>
      <w:r w:rsidR="00DF54CB" w:rsidRPr="00F65CF2">
        <w:rPr>
          <w:sz w:val="24"/>
          <w:szCs w:val="24"/>
          <w:lang w:val="hy-AM"/>
        </w:rPr>
        <w:t>քարտ</w:t>
      </w:r>
      <w:r w:rsidR="00122826" w:rsidRPr="00F65CF2">
        <w:rPr>
          <w:sz w:val="24"/>
          <w:szCs w:val="24"/>
          <w:lang w:val="nl-NL"/>
        </w:rPr>
        <w:t xml:space="preserve">՝ մինչ </w:t>
      </w:r>
      <w:r w:rsidR="00520277" w:rsidRPr="00F65CF2">
        <w:rPr>
          <w:sz w:val="24"/>
          <w:szCs w:val="24"/>
          <w:lang w:val="nl-NL"/>
        </w:rPr>
        <w:t>4</w:t>
      </w:r>
      <w:r w:rsidR="00122826" w:rsidRPr="00F65CF2">
        <w:rPr>
          <w:sz w:val="24"/>
          <w:szCs w:val="24"/>
          <w:lang w:val="nl-NL"/>
        </w:rPr>
        <w:t>0.000 դրամ արժողությամբ</w:t>
      </w:r>
      <w:r w:rsidR="00DF54CB" w:rsidRPr="00F65CF2">
        <w:rPr>
          <w:sz w:val="24"/>
          <w:szCs w:val="24"/>
          <w:lang w:val="nl-NL"/>
        </w:rPr>
        <w:t>՝ բացառությամբ հղիության արհեստական ընդհատման և հոգեմետ դեղորայքի</w:t>
      </w:r>
      <w:r w:rsidR="0007013E" w:rsidRPr="00F65CF2">
        <w:rPr>
          <w:sz w:val="24"/>
          <w:szCs w:val="24"/>
          <w:lang w:val="nl-NL"/>
        </w:rPr>
        <w:t>,</w:t>
      </w:r>
    </w:p>
    <w:p w14:paraId="0EAB7B8C" w14:textId="0FFEE46B" w:rsidR="003A46E0" w:rsidRPr="00F65CF2" w:rsidRDefault="009B1F32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F65CF2">
        <w:rPr>
          <w:sz w:val="24"/>
          <w:szCs w:val="24"/>
          <w:lang w:val="nl-NL"/>
        </w:rPr>
        <w:t>3</w:t>
      </w:r>
      <w:r w:rsidRPr="00F65CF2">
        <w:rPr>
          <w:rFonts w:ascii="Calibri" w:hAnsi="Calibri" w:cs="Calibri"/>
          <w:sz w:val="24"/>
          <w:szCs w:val="24"/>
          <w:lang w:val="nl-NL"/>
        </w:rPr>
        <w:t>)</w:t>
      </w:r>
      <w:r w:rsidR="003A46E0" w:rsidRPr="00F65CF2">
        <w:rPr>
          <w:sz w:val="24"/>
          <w:szCs w:val="24"/>
          <w:lang w:val="nl-NL"/>
        </w:rPr>
        <w:t xml:space="preserve"> շինանյութ</w:t>
      </w:r>
      <w:r w:rsidR="00FA3C71" w:rsidRPr="00F65CF2">
        <w:rPr>
          <w:sz w:val="24"/>
          <w:szCs w:val="24"/>
          <w:lang w:val="nl-NL"/>
        </w:rPr>
        <w:t>ի</w:t>
      </w:r>
      <w:r w:rsidR="003A46E0" w:rsidRPr="00F65CF2">
        <w:rPr>
          <w:sz w:val="24"/>
          <w:szCs w:val="24"/>
          <w:lang w:val="nl-NL"/>
        </w:rPr>
        <w:t xml:space="preserve"> </w:t>
      </w:r>
      <w:r w:rsidR="00DF54CB" w:rsidRPr="00F65CF2">
        <w:rPr>
          <w:sz w:val="24"/>
          <w:szCs w:val="24"/>
          <w:lang w:val="nl-NL"/>
        </w:rPr>
        <w:t>և/</w:t>
      </w:r>
      <w:r w:rsidR="003A46E0" w:rsidRPr="00F65CF2">
        <w:rPr>
          <w:sz w:val="24"/>
          <w:szCs w:val="24"/>
          <w:lang w:val="nl-NL"/>
        </w:rPr>
        <w:t>կամ կենցաղային պարագաներ</w:t>
      </w:r>
      <w:r w:rsidR="00FA3C71" w:rsidRPr="00F65CF2">
        <w:rPr>
          <w:sz w:val="24"/>
          <w:szCs w:val="24"/>
          <w:lang w:val="nl-NL"/>
        </w:rPr>
        <w:t>ի</w:t>
      </w:r>
      <w:r w:rsidR="003A46E0" w:rsidRPr="00F65CF2">
        <w:rPr>
          <w:sz w:val="24"/>
          <w:szCs w:val="24"/>
          <w:lang w:val="nl-NL"/>
        </w:rPr>
        <w:t xml:space="preserve"> ձեռքբերման </w:t>
      </w:r>
      <w:r w:rsidR="00DF54CB" w:rsidRPr="00F65CF2">
        <w:rPr>
          <w:sz w:val="24"/>
          <w:szCs w:val="24"/>
          <w:lang w:val="nl-NL"/>
        </w:rPr>
        <w:t>քարտ</w:t>
      </w:r>
      <w:r w:rsidR="003A46E0" w:rsidRPr="00F65CF2">
        <w:rPr>
          <w:sz w:val="24"/>
          <w:szCs w:val="24"/>
          <w:lang w:val="nl-NL"/>
        </w:rPr>
        <w:t xml:space="preserve">՝ մինչև </w:t>
      </w:r>
      <w:r w:rsidR="00E33CB1" w:rsidRPr="00F65CF2">
        <w:rPr>
          <w:sz w:val="24"/>
          <w:szCs w:val="24"/>
          <w:lang w:val="nl-NL"/>
        </w:rPr>
        <w:t>50</w:t>
      </w:r>
      <w:r w:rsidR="003A46E0" w:rsidRPr="00F65CF2">
        <w:rPr>
          <w:sz w:val="24"/>
          <w:szCs w:val="24"/>
          <w:lang w:val="nl-NL"/>
        </w:rPr>
        <w:t>.000 դրամ արժողությամբ</w:t>
      </w:r>
      <w:r w:rsidR="00F65CF2" w:rsidRPr="00F65CF2">
        <w:rPr>
          <w:sz w:val="24"/>
          <w:szCs w:val="24"/>
          <w:lang w:val="nl-NL"/>
        </w:rPr>
        <w:t>,</w:t>
      </w:r>
    </w:p>
    <w:p w14:paraId="2D1E721A" w14:textId="12603293" w:rsidR="00DF54CB" w:rsidRPr="00F65CF2" w:rsidRDefault="009B1F32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F65CF2">
        <w:rPr>
          <w:sz w:val="24"/>
          <w:szCs w:val="24"/>
          <w:lang w:val="nl-NL"/>
        </w:rPr>
        <w:t>4</w:t>
      </w:r>
      <w:r w:rsidRPr="00F65CF2">
        <w:rPr>
          <w:rFonts w:ascii="Calibri" w:hAnsi="Calibri" w:cs="Calibri"/>
          <w:sz w:val="24"/>
          <w:szCs w:val="24"/>
          <w:lang w:val="nl-NL"/>
        </w:rPr>
        <w:t>)</w:t>
      </w:r>
      <w:r w:rsidR="00DF54CB" w:rsidRPr="00F65CF2">
        <w:rPr>
          <w:sz w:val="24"/>
          <w:szCs w:val="24"/>
          <w:lang w:val="nl-NL"/>
        </w:rPr>
        <w:t xml:space="preserve"> հրատապ բժշկական միջամտության անհրաժեշտության դեպքում բուժման ծախսերի փոխհատուցում </w:t>
      </w:r>
      <w:r w:rsidR="00C64275" w:rsidRPr="00F65CF2">
        <w:rPr>
          <w:sz w:val="24"/>
          <w:szCs w:val="24"/>
          <w:lang w:val="nl-NL"/>
        </w:rPr>
        <w:t xml:space="preserve">տվյալ բժշկական կազմակերպությանը </w:t>
      </w:r>
      <w:r w:rsidR="00DF54CB" w:rsidRPr="00F65CF2">
        <w:rPr>
          <w:sz w:val="24"/>
          <w:szCs w:val="24"/>
          <w:lang w:val="nl-NL"/>
        </w:rPr>
        <w:t xml:space="preserve">մինչև </w:t>
      </w:r>
      <w:r w:rsidR="00E33CB1" w:rsidRPr="00F65CF2">
        <w:rPr>
          <w:sz w:val="24"/>
          <w:szCs w:val="24"/>
          <w:lang w:val="nl-NL"/>
        </w:rPr>
        <w:t>5</w:t>
      </w:r>
      <w:r w:rsidR="00BF7288" w:rsidRPr="00F65CF2">
        <w:rPr>
          <w:sz w:val="24"/>
          <w:szCs w:val="24"/>
          <w:lang w:val="nl-NL"/>
        </w:rPr>
        <w:t>0.000 դրամի</w:t>
      </w:r>
      <w:r w:rsidR="00DF54CB" w:rsidRPr="00F65CF2">
        <w:rPr>
          <w:sz w:val="24"/>
          <w:szCs w:val="24"/>
          <w:lang w:val="hy-AM"/>
        </w:rPr>
        <w:t xml:space="preserve"> չափով</w:t>
      </w:r>
      <w:r w:rsidR="00F65CF2" w:rsidRPr="00F65CF2">
        <w:rPr>
          <w:sz w:val="24"/>
          <w:szCs w:val="24"/>
          <w:lang w:val="nl-NL"/>
        </w:rPr>
        <w:t>,</w:t>
      </w:r>
    </w:p>
    <w:p w14:paraId="59830932" w14:textId="408D937E" w:rsidR="00DF54CB" w:rsidRPr="00F65CF2" w:rsidRDefault="009B1F32" w:rsidP="009F7114">
      <w:pPr>
        <w:spacing w:after="0"/>
        <w:ind w:left="-284" w:right="-705"/>
        <w:jc w:val="both"/>
        <w:rPr>
          <w:sz w:val="24"/>
          <w:szCs w:val="24"/>
          <w:lang w:val="hy-AM"/>
        </w:rPr>
      </w:pPr>
      <w:r w:rsidRPr="00F65CF2">
        <w:rPr>
          <w:sz w:val="24"/>
          <w:szCs w:val="24"/>
          <w:lang w:val="hy-AM"/>
        </w:rPr>
        <w:t>5</w:t>
      </w:r>
      <w:r w:rsidRPr="00F65CF2">
        <w:rPr>
          <w:rFonts w:ascii="Calibri" w:hAnsi="Calibri" w:cs="Calibri"/>
          <w:sz w:val="24"/>
          <w:szCs w:val="24"/>
          <w:lang w:val="nl-NL"/>
        </w:rPr>
        <w:t>)</w:t>
      </w:r>
      <w:r w:rsidR="00C64275" w:rsidRPr="00F65CF2">
        <w:rPr>
          <w:sz w:val="24"/>
          <w:szCs w:val="24"/>
          <w:lang w:val="hy-AM"/>
        </w:rPr>
        <w:t xml:space="preserve"> տիրազուրկ կամ հոգեկան առողջության խնդիրներ կամ հատուկ խնամքի կարիք </w:t>
      </w:r>
      <w:r w:rsidR="006A2002" w:rsidRPr="00F65CF2">
        <w:rPr>
          <w:sz w:val="24"/>
          <w:szCs w:val="24"/>
          <w:lang w:val="hy-AM"/>
        </w:rPr>
        <w:t xml:space="preserve">ունեցող </w:t>
      </w:r>
      <w:r w:rsidR="00FA3C71" w:rsidRPr="00F65CF2">
        <w:rPr>
          <w:sz w:val="24"/>
          <w:szCs w:val="24"/>
          <w:lang w:val="hy-AM"/>
        </w:rPr>
        <w:t xml:space="preserve">կամ գտնվելու վայրը անհայտ </w:t>
      </w:r>
      <w:r w:rsidR="006A2002" w:rsidRPr="00F65CF2">
        <w:rPr>
          <w:sz w:val="24"/>
          <w:szCs w:val="24"/>
          <w:lang w:val="hy-AM"/>
        </w:rPr>
        <w:t>ժառանգներ և/կամ ընտանիքի անդամներ ունեցող անձի մահվան դեպքում թաղման ծախսերի փոխհատուցում մինչև 100.000 դրամի չափով</w:t>
      </w:r>
      <w:r w:rsidR="00F65CF2" w:rsidRPr="00F65CF2">
        <w:rPr>
          <w:sz w:val="24"/>
          <w:szCs w:val="24"/>
          <w:lang w:val="hy-AM"/>
        </w:rPr>
        <w:t>,</w:t>
      </w:r>
    </w:p>
    <w:p w14:paraId="7C000DB4" w14:textId="3531803B" w:rsidR="004D7EFC" w:rsidRPr="00F65CF2" w:rsidRDefault="00122826" w:rsidP="009F7114">
      <w:pPr>
        <w:spacing w:after="0"/>
        <w:ind w:left="-284" w:right="-705"/>
        <w:rPr>
          <w:sz w:val="24"/>
          <w:szCs w:val="24"/>
          <w:lang w:val="hy-AM"/>
        </w:rPr>
      </w:pPr>
      <w:r w:rsidRPr="00BB3471">
        <w:rPr>
          <w:sz w:val="24"/>
          <w:szCs w:val="24"/>
          <w:lang w:val="nl-NL"/>
        </w:rPr>
        <w:t>1</w:t>
      </w:r>
      <w:r w:rsidR="00C95743" w:rsidRPr="00BB3471">
        <w:rPr>
          <w:sz w:val="24"/>
          <w:szCs w:val="24"/>
          <w:lang w:val="nl-NL"/>
        </w:rPr>
        <w:t>5</w:t>
      </w:r>
      <w:r w:rsidRPr="00BB3471">
        <w:rPr>
          <w:sz w:val="24"/>
          <w:szCs w:val="24"/>
          <w:lang w:val="nl-NL"/>
        </w:rPr>
        <w:t xml:space="preserve">. </w:t>
      </w:r>
      <w:r w:rsidR="004D7EFC" w:rsidRPr="00BB3471">
        <w:rPr>
          <w:bCs/>
          <w:sz w:val="24"/>
          <w:szCs w:val="24"/>
          <w:lang w:val="hy-AM"/>
        </w:rPr>
        <w:t xml:space="preserve">սոցիալական աջակցությունից օգտվելու նպատակով համայնքի ղեկավարին </w:t>
      </w:r>
      <w:r w:rsidR="004D7EFC" w:rsidRPr="00BB3471">
        <w:rPr>
          <w:sz w:val="24"/>
          <w:szCs w:val="24"/>
          <w:lang w:val="hy-AM"/>
        </w:rPr>
        <w:t xml:space="preserve">կարող են </w:t>
      </w:r>
      <w:r w:rsidR="004D7EFC" w:rsidRPr="00F65CF2">
        <w:rPr>
          <w:sz w:val="24"/>
          <w:szCs w:val="24"/>
          <w:lang w:val="hy-AM"/>
        </w:rPr>
        <w:t>դիմել.</w:t>
      </w:r>
      <w:r w:rsidR="004D7EFC" w:rsidRPr="00F65CF2">
        <w:rPr>
          <w:sz w:val="24"/>
          <w:szCs w:val="24"/>
          <w:lang w:val="hy-AM"/>
        </w:rPr>
        <w:tab/>
      </w:r>
    </w:p>
    <w:p w14:paraId="291AA7A8" w14:textId="77777777" w:rsidR="004D7EFC" w:rsidRPr="00F65CF2" w:rsidRDefault="004D7EFC" w:rsidP="009F7114">
      <w:pPr>
        <w:numPr>
          <w:ilvl w:val="0"/>
          <w:numId w:val="5"/>
        </w:numPr>
        <w:tabs>
          <w:tab w:val="left" w:pos="0"/>
        </w:tabs>
        <w:spacing w:after="0"/>
        <w:ind w:left="-284" w:right="-705" w:firstLine="0"/>
        <w:jc w:val="both"/>
        <w:rPr>
          <w:sz w:val="24"/>
          <w:szCs w:val="24"/>
          <w:lang w:val="hy-AM"/>
        </w:rPr>
      </w:pPr>
      <w:r w:rsidRPr="00F65CF2">
        <w:rPr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7E9E95D8" w14:textId="77777777" w:rsidR="004D7EFC" w:rsidRPr="00BB3471" w:rsidRDefault="004D7EFC" w:rsidP="009F7114">
      <w:pPr>
        <w:numPr>
          <w:ilvl w:val="0"/>
          <w:numId w:val="5"/>
        </w:numPr>
        <w:spacing w:after="0"/>
        <w:ind w:left="-284" w:right="-705" w:firstLine="0"/>
        <w:jc w:val="both"/>
        <w:rPr>
          <w:sz w:val="24"/>
          <w:szCs w:val="24"/>
          <w:lang w:val="hy-AM"/>
        </w:rPr>
      </w:pPr>
      <w:r w:rsidRPr="001F029B">
        <w:rPr>
          <w:color w:val="FF0000"/>
          <w:sz w:val="24"/>
          <w:szCs w:val="24"/>
          <w:lang w:val="hy-AM"/>
        </w:rPr>
        <w:t>Արցախի Հանրապետությունից տեղահանվածները, ովքեր փաստացի բնակվում են համայնքում։</w:t>
      </w:r>
      <w:r w:rsidRPr="00BB3471">
        <w:rPr>
          <w:sz w:val="24"/>
          <w:szCs w:val="24"/>
          <w:lang w:val="hy-AM"/>
        </w:rPr>
        <w:tab/>
      </w:r>
    </w:p>
    <w:p w14:paraId="307C5561" w14:textId="57B24125" w:rsidR="004D7EFC" w:rsidRPr="00BB3471" w:rsidRDefault="004D7EFC" w:rsidP="009F7114">
      <w:pPr>
        <w:spacing w:after="0"/>
        <w:ind w:left="-284" w:right="-705"/>
        <w:jc w:val="both"/>
        <w:rPr>
          <w:sz w:val="24"/>
          <w:szCs w:val="24"/>
          <w:lang w:val="hy-AM"/>
        </w:rPr>
      </w:pPr>
      <w:r w:rsidRPr="00BB3471">
        <w:rPr>
          <w:sz w:val="24"/>
          <w:szCs w:val="24"/>
          <w:lang w:val="hy-AM"/>
        </w:rPr>
        <w:t>1</w:t>
      </w:r>
      <w:r w:rsidR="00C95743" w:rsidRPr="00BB3471">
        <w:rPr>
          <w:sz w:val="24"/>
          <w:szCs w:val="24"/>
          <w:lang w:val="hy-AM"/>
        </w:rPr>
        <w:t>6</w:t>
      </w:r>
      <w:r w:rsidRPr="00BB3471">
        <w:rPr>
          <w:sz w:val="24"/>
          <w:szCs w:val="24"/>
          <w:lang w:val="hy-AM"/>
        </w:rPr>
        <w:t xml:space="preserve">. </w:t>
      </w:r>
      <w:r w:rsidR="00531818" w:rsidRPr="00BB3471">
        <w:rPr>
          <w:sz w:val="24"/>
          <w:szCs w:val="24"/>
          <w:lang w:val="hy-AM"/>
        </w:rPr>
        <w:t>Սոցիալական աջակցությունը տրամադրվում է սոցիալական աջակցության համար դիմողի, իսկ օրենսդրությամբ սահմանված դեպքերում և կարգով՝ նրա օրինական ներկայացուցչի կամ ներկայացուցչի դիմումի</w:t>
      </w:r>
      <w:r w:rsidR="00BF7288" w:rsidRPr="00BB3471">
        <w:rPr>
          <w:sz w:val="24"/>
          <w:szCs w:val="24"/>
          <w:lang w:val="hy-AM"/>
        </w:rPr>
        <w:t xml:space="preserve"> /այդ թվում՝ առցանց/, վարչական ղեկավարի զեկուցագրի կամ սոցիալական աշխատողի հատուկ եզրակացության</w:t>
      </w:r>
      <w:r w:rsidR="00531818" w:rsidRPr="00BB3471">
        <w:rPr>
          <w:sz w:val="24"/>
          <w:szCs w:val="24"/>
          <w:lang w:val="hy-AM"/>
        </w:rPr>
        <w:t xml:space="preserve"> հիման վրա</w:t>
      </w:r>
      <w:r w:rsidR="00BF7288" w:rsidRPr="00BB3471">
        <w:rPr>
          <w:sz w:val="24"/>
          <w:szCs w:val="24"/>
          <w:lang w:val="hy-AM"/>
        </w:rPr>
        <w:t>:</w:t>
      </w:r>
    </w:p>
    <w:p w14:paraId="6561C172" w14:textId="01ACFB23" w:rsidR="00531818" w:rsidRPr="00BB3471" w:rsidRDefault="00531818" w:rsidP="009F7114">
      <w:pPr>
        <w:spacing w:after="0"/>
        <w:ind w:left="-284" w:right="-705"/>
        <w:jc w:val="both"/>
        <w:rPr>
          <w:sz w:val="24"/>
          <w:szCs w:val="24"/>
          <w:lang w:val="hy-AM"/>
        </w:rPr>
      </w:pPr>
      <w:r w:rsidRPr="00BB3471">
        <w:rPr>
          <w:sz w:val="24"/>
          <w:szCs w:val="24"/>
          <w:lang w:val="hy-AM"/>
        </w:rPr>
        <w:t>1</w:t>
      </w:r>
      <w:r w:rsidR="00BF7288" w:rsidRPr="00BB3471">
        <w:rPr>
          <w:sz w:val="24"/>
          <w:szCs w:val="24"/>
          <w:lang w:val="hy-AM"/>
        </w:rPr>
        <w:t>7</w:t>
      </w:r>
      <w:r w:rsidRPr="00BB3471">
        <w:rPr>
          <w:sz w:val="24"/>
          <w:szCs w:val="24"/>
          <w:lang w:val="hy-AM"/>
        </w:rPr>
        <w:t>. Սոցիալական աջակցության մասին դիմումին կից փաստաթղթերի ցանկը, գործող մշտական հանձնաժողովի ստեղծման, դրական եզրակացության տրման կարգը և սոցիալական աջակցությունների տրամադրման չափորոշիչները սահմանվում են «</w:t>
      </w:r>
      <w:r w:rsidR="00813BCE" w:rsidRPr="00813BCE">
        <w:rPr>
          <w:sz w:val="24"/>
          <w:szCs w:val="24"/>
          <w:lang w:val="hy-AM"/>
        </w:rPr>
        <w:t>Լոռի Բերդ</w:t>
      </w:r>
      <w:r w:rsidRPr="00BB3471">
        <w:rPr>
          <w:sz w:val="24"/>
          <w:szCs w:val="24"/>
          <w:lang w:val="hy-AM"/>
        </w:rPr>
        <w:t xml:space="preserve"> համայնքում ս</w:t>
      </w:r>
      <w:r w:rsidR="00BF7288" w:rsidRPr="00BB3471">
        <w:rPr>
          <w:sz w:val="24"/>
          <w:szCs w:val="24"/>
          <w:lang w:val="hy-AM"/>
        </w:rPr>
        <w:t>ո</w:t>
      </w:r>
      <w:r w:rsidRPr="00BB3471">
        <w:rPr>
          <w:sz w:val="24"/>
          <w:szCs w:val="24"/>
          <w:lang w:val="hy-AM"/>
        </w:rPr>
        <w:t xml:space="preserve">ցիալական աջակցությունների տրամադրման չափորոշիչներ»-ի մասին </w:t>
      </w:r>
      <w:r w:rsidR="00813BCE" w:rsidRPr="00813BCE">
        <w:rPr>
          <w:sz w:val="24"/>
          <w:szCs w:val="24"/>
          <w:lang w:val="hy-AM"/>
        </w:rPr>
        <w:t>Լոռի Բերդ</w:t>
      </w:r>
      <w:r w:rsidR="00BF7288" w:rsidRPr="00BB3471">
        <w:rPr>
          <w:sz w:val="24"/>
          <w:szCs w:val="24"/>
          <w:lang w:val="hy-AM"/>
        </w:rPr>
        <w:t xml:space="preserve"> համայնքի ավագանու թիվ</w:t>
      </w:r>
      <w:r w:rsidR="00327799" w:rsidRPr="00BB3471">
        <w:rPr>
          <w:sz w:val="24"/>
          <w:szCs w:val="24"/>
          <w:lang w:val="hy-AM"/>
        </w:rPr>
        <w:t xml:space="preserve"> -</w:t>
      </w:r>
      <w:r w:rsidR="00813BCE" w:rsidRPr="00F41D60">
        <w:rPr>
          <w:sz w:val="24"/>
          <w:szCs w:val="24"/>
          <w:lang w:val="hy-AM"/>
        </w:rPr>
        <w:t>Լ</w:t>
      </w:r>
      <w:r w:rsidR="00BF7288" w:rsidRPr="00BB3471">
        <w:rPr>
          <w:sz w:val="24"/>
          <w:szCs w:val="24"/>
          <w:lang w:val="hy-AM"/>
        </w:rPr>
        <w:t xml:space="preserve"> որոշմամբ</w:t>
      </w:r>
      <w:r w:rsidRPr="00BB3471">
        <w:rPr>
          <w:sz w:val="24"/>
          <w:szCs w:val="24"/>
          <w:lang w:val="hy-AM"/>
        </w:rPr>
        <w:t>:</w:t>
      </w:r>
    </w:p>
    <w:p w14:paraId="692D1027" w14:textId="41F10AAB" w:rsidR="007B72FD" w:rsidRPr="007E03CB" w:rsidRDefault="00531818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7E03CB">
        <w:rPr>
          <w:sz w:val="24"/>
          <w:szCs w:val="24"/>
          <w:lang w:val="hy-AM"/>
        </w:rPr>
        <w:lastRenderedPageBreak/>
        <w:t>1</w:t>
      </w:r>
      <w:r w:rsidR="00BF7288" w:rsidRPr="007E03CB">
        <w:rPr>
          <w:sz w:val="24"/>
          <w:szCs w:val="24"/>
          <w:lang w:val="hy-AM"/>
        </w:rPr>
        <w:t>8</w:t>
      </w:r>
      <w:r w:rsidRPr="007E03CB">
        <w:rPr>
          <w:sz w:val="24"/>
          <w:szCs w:val="24"/>
          <w:lang w:val="hy-AM"/>
        </w:rPr>
        <w:t>. Արգելվում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է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սոցիալական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օգնության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հատկացումը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համայնքի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ղեկավարի</w:t>
      </w:r>
      <w:r w:rsidRPr="007E03CB">
        <w:rPr>
          <w:sz w:val="24"/>
          <w:szCs w:val="24"/>
          <w:lang w:val="nl-NL"/>
        </w:rPr>
        <w:t xml:space="preserve">, </w:t>
      </w:r>
      <w:r w:rsidR="00AF529E" w:rsidRPr="007E03CB">
        <w:rPr>
          <w:sz w:val="24"/>
          <w:szCs w:val="24"/>
          <w:lang w:val="nl-NL"/>
        </w:rPr>
        <w:t xml:space="preserve">ավագանու, </w:t>
      </w:r>
      <w:r w:rsidRPr="007E03CB">
        <w:rPr>
          <w:sz w:val="24"/>
          <w:szCs w:val="24"/>
          <w:lang w:val="nl-NL"/>
        </w:rPr>
        <w:t>համայնքա</w:t>
      </w:r>
      <w:r w:rsidRPr="007E03CB">
        <w:rPr>
          <w:sz w:val="24"/>
          <w:szCs w:val="24"/>
          <w:lang w:val="hy-AM"/>
        </w:rPr>
        <w:t>պետարանի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աշխատակազմի</w:t>
      </w:r>
      <w:r w:rsidRPr="007E03CB">
        <w:rPr>
          <w:sz w:val="24"/>
          <w:szCs w:val="24"/>
          <w:lang w:val="nl-NL"/>
        </w:rPr>
        <w:t xml:space="preserve"> և համայնքային ենթակայության կազմակերպության </w:t>
      </w:r>
      <w:r w:rsidRPr="007E03CB">
        <w:rPr>
          <w:sz w:val="24"/>
          <w:szCs w:val="24"/>
          <w:lang w:val="hy-AM"/>
        </w:rPr>
        <w:t>աշխատակից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հանդիսացող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անձանց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ընտանիքի</w:t>
      </w:r>
      <w:r w:rsidRPr="007E03CB">
        <w:rPr>
          <w:sz w:val="24"/>
          <w:szCs w:val="24"/>
          <w:lang w:val="nl-NL"/>
        </w:rPr>
        <w:t xml:space="preserve"> </w:t>
      </w:r>
      <w:r w:rsidRPr="007E03CB">
        <w:rPr>
          <w:sz w:val="24"/>
          <w:szCs w:val="24"/>
          <w:lang w:val="hy-AM"/>
        </w:rPr>
        <w:t>անդամներին</w:t>
      </w:r>
      <w:r w:rsidRPr="007E03CB">
        <w:rPr>
          <w:sz w:val="24"/>
          <w:szCs w:val="24"/>
          <w:lang w:val="nl-NL"/>
        </w:rPr>
        <w:t>:</w:t>
      </w:r>
      <w:r w:rsidR="007B72FD" w:rsidRPr="007E03CB">
        <w:rPr>
          <w:sz w:val="24"/>
          <w:szCs w:val="24"/>
          <w:lang w:val="nl-NL"/>
        </w:rPr>
        <w:t xml:space="preserve"> </w:t>
      </w:r>
    </w:p>
    <w:bookmarkEnd w:id="0"/>
    <w:p w14:paraId="33066ADD" w14:textId="10B7B17F" w:rsidR="00122826" w:rsidRPr="007E03CB" w:rsidRDefault="007B72FD" w:rsidP="009F7114">
      <w:pPr>
        <w:spacing w:after="0"/>
        <w:ind w:left="-284" w:right="-705"/>
        <w:jc w:val="both"/>
        <w:rPr>
          <w:sz w:val="24"/>
          <w:szCs w:val="24"/>
          <w:lang w:val="hy-AM"/>
        </w:rPr>
      </w:pPr>
      <w:r w:rsidRPr="007E03CB">
        <w:rPr>
          <w:sz w:val="24"/>
          <w:szCs w:val="24"/>
          <w:lang w:val="nl-NL"/>
        </w:rPr>
        <w:t xml:space="preserve">19. </w:t>
      </w:r>
      <w:r w:rsidRPr="007E03CB">
        <w:rPr>
          <w:sz w:val="24"/>
          <w:szCs w:val="24"/>
          <w:lang w:val="hy-AM"/>
        </w:rPr>
        <w:t xml:space="preserve">Նույն ընտանիքին տարվա ընթացքում սոցիալական օգնության կարող է հատկացվել </w:t>
      </w:r>
      <w:r w:rsidR="00AF529E" w:rsidRPr="007E03CB">
        <w:rPr>
          <w:sz w:val="24"/>
          <w:szCs w:val="24"/>
          <w:lang w:val="nl-NL"/>
        </w:rPr>
        <w:t>1</w:t>
      </w:r>
      <w:r w:rsidRPr="007E03CB">
        <w:rPr>
          <w:sz w:val="24"/>
          <w:szCs w:val="24"/>
          <w:lang w:val="hy-AM"/>
        </w:rPr>
        <w:t xml:space="preserve"> անգամ</w:t>
      </w:r>
      <w:r w:rsidR="002457CC" w:rsidRPr="007E03CB">
        <w:rPr>
          <w:sz w:val="24"/>
          <w:szCs w:val="24"/>
          <w:lang w:val="hy-AM"/>
        </w:rPr>
        <w:t>:</w:t>
      </w:r>
    </w:p>
    <w:p w14:paraId="183E6C1E" w14:textId="78A8594D" w:rsidR="00122826" w:rsidRPr="00BB3471" w:rsidRDefault="007B72FD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20</w:t>
      </w:r>
      <w:r w:rsidR="00122826" w:rsidRPr="00BB3471">
        <w:rPr>
          <w:sz w:val="24"/>
          <w:szCs w:val="24"/>
          <w:lang w:val="nl-NL"/>
        </w:rPr>
        <w:t xml:space="preserve">. </w:t>
      </w:r>
      <w:r w:rsidR="00122826" w:rsidRPr="00BB3471">
        <w:rPr>
          <w:sz w:val="24"/>
          <w:szCs w:val="24"/>
          <w:lang w:val="hy-AM"/>
        </w:rPr>
        <w:t>Համայնքի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այլ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կամավոր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խնդիրների</w:t>
      </w:r>
      <w:r w:rsidR="00122826" w:rsidRPr="00BB3471">
        <w:rPr>
          <w:sz w:val="24"/>
          <w:szCs w:val="24"/>
          <w:lang w:val="nl-NL"/>
        </w:rPr>
        <w:t xml:space="preserve"> լուծման </w:t>
      </w:r>
      <w:r w:rsidR="00122826" w:rsidRPr="00BB3471">
        <w:rPr>
          <w:sz w:val="24"/>
          <w:szCs w:val="24"/>
          <w:lang w:val="hy-AM"/>
        </w:rPr>
        <w:t>իրականացման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համար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համայնքի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ղեկավարը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կարող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է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կազմել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մշտական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կամ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ժամանակավոր</w:t>
      </w:r>
      <w:r w:rsidR="00122826" w:rsidRPr="00BB3471">
        <w:rPr>
          <w:sz w:val="24"/>
          <w:szCs w:val="24"/>
          <w:lang w:val="nl-NL"/>
        </w:rPr>
        <w:t xml:space="preserve"> </w:t>
      </w:r>
      <w:r w:rsidR="00122826" w:rsidRPr="00BB3471">
        <w:rPr>
          <w:sz w:val="24"/>
          <w:szCs w:val="24"/>
          <w:lang w:val="hy-AM"/>
        </w:rPr>
        <w:t>հանձնաժողովներ</w:t>
      </w:r>
      <w:r w:rsidR="00122826" w:rsidRPr="00BB3471">
        <w:rPr>
          <w:sz w:val="24"/>
          <w:szCs w:val="24"/>
          <w:lang w:val="nl-NL"/>
        </w:rPr>
        <w:t>:</w:t>
      </w:r>
    </w:p>
    <w:p w14:paraId="3F816D55" w14:textId="3162FF79" w:rsidR="00122826" w:rsidRPr="00BB3471" w:rsidRDefault="00122826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2</w:t>
      </w:r>
      <w:r w:rsidR="007B72FD" w:rsidRPr="00BB3471">
        <w:rPr>
          <w:sz w:val="24"/>
          <w:szCs w:val="24"/>
          <w:lang w:val="nl-NL"/>
        </w:rPr>
        <w:t>1</w:t>
      </w:r>
      <w:r w:rsidRPr="00BB3471">
        <w:rPr>
          <w:sz w:val="24"/>
          <w:szCs w:val="24"/>
          <w:lang w:val="nl-NL"/>
        </w:rPr>
        <w:t>.</w:t>
      </w:r>
      <w:r w:rsidR="00F41D60">
        <w:rPr>
          <w:sz w:val="24"/>
          <w:szCs w:val="24"/>
          <w:lang w:val="nl-NL"/>
        </w:rPr>
        <w:t xml:space="preserve"> </w:t>
      </w:r>
      <w:r w:rsidRPr="00BB3471">
        <w:rPr>
          <w:sz w:val="24"/>
          <w:szCs w:val="24"/>
          <w:lang w:val="nl-NL"/>
        </w:rPr>
        <w:t xml:space="preserve">Սույն կարգի խախտմամբ տրամադրված </w:t>
      </w:r>
      <w:proofErr w:type="spellStart"/>
      <w:r w:rsidRPr="00BB3471">
        <w:rPr>
          <w:sz w:val="24"/>
          <w:szCs w:val="24"/>
          <w:lang w:val="en-GB"/>
        </w:rPr>
        <w:t>սոցիալական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ru-RU"/>
        </w:rPr>
        <w:t>օգնության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գումարները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ենթակա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են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վերադարձման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բյուջե</w:t>
      </w:r>
      <w:proofErr w:type="spellEnd"/>
      <w:r w:rsidRPr="00BB3471">
        <w:rPr>
          <w:sz w:val="24"/>
          <w:szCs w:val="24"/>
        </w:rPr>
        <w:t>՝</w:t>
      </w:r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</w:rPr>
        <w:t>ղեկավարի</w:t>
      </w:r>
      <w:proofErr w:type="spellEnd"/>
      <w:r w:rsidRPr="00BB3471">
        <w:rPr>
          <w:sz w:val="24"/>
          <w:szCs w:val="24"/>
          <w:lang w:val="nl-NL"/>
        </w:rPr>
        <w:t xml:space="preserve"> անձնական միջոցներից ՀՀ օրենսդրությամբ սահմանված կարգով:</w:t>
      </w:r>
    </w:p>
    <w:p w14:paraId="634C1E08" w14:textId="17647C31" w:rsidR="00122826" w:rsidRDefault="00122826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  <w:r w:rsidRPr="00BB3471">
        <w:rPr>
          <w:sz w:val="24"/>
          <w:szCs w:val="24"/>
          <w:lang w:val="nl-NL"/>
        </w:rPr>
        <w:t>2</w:t>
      </w:r>
      <w:r w:rsidR="007B72FD" w:rsidRPr="00BB3471">
        <w:rPr>
          <w:sz w:val="24"/>
          <w:szCs w:val="24"/>
          <w:lang w:val="nl-NL"/>
        </w:rPr>
        <w:t>2</w:t>
      </w:r>
      <w:r w:rsidRPr="00BB3471">
        <w:rPr>
          <w:sz w:val="24"/>
          <w:szCs w:val="24"/>
          <w:lang w:val="nl-NL"/>
        </w:rPr>
        <w:t xml:space="preserve">. </w:t>
      </w:r>
      <w:proofErr w:type="spellStart"/>
      <w:r w:rsidRPr="00BB3471">
        <w:rPr>
          <w:sz w:val="24"/>
          <w:szCs w:val="24"/>
          <w:lang w:val="en-GB"/>
        </w:rPr>
        <w:t>Համայնքի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ավագանու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կողմից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սույն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կարգով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չկարգավորված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կամավոր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խնդիրների</w:t>
      </w:r>
      <w:proofErr w:type="spellEnd"/>
      <w:r w:rsidRPr="00BB3471">
        <w:rPr>
          <w:sz w:val="24"/>
          <w:szCs w:val="24"/>
          <w:lang w:val="nl-NL"/>
        </w:rPr>
        <w:t xml:space="preserve"> լուծումների </w:t>
      </w:r>
      <w:proofErr w:type="spellStart"/>
      <w:r w:rsidRPr="00BB3471">
        <w:rPr>
          <w:sz w:val="24"/>
          <w:szCs w:val="24"/>
          <w:lang w:val="en-GB"/>
        </w:rPr>
        <w:t>իրականացումը</w:t>
      </w:r>
      <w:proofErr w:type="spellEnd"/>
      <w:r w:rsidRPr="00BB3471">
        <w:rPr>
          <w:sz w:val="24"/>
          <w:szCs w:val="24"/>
          <w:lang w:val="nl-NL"/>
        </w:rPr>
        <w:t xml:space="preserve"> սահմանվում եմ </w:t>
      </w:r>
      <w:proofErr w:type="spellStart"/>
      <w:r w:rsidRPr="00BB3471">
        <w:rPr>
          <w:sz w:val="24"/>
          <w:szCs w:val="24"/>
          <w:lang w:val="en-GB"/>
        </w:rPr>
        <w:t>միայն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ավագանու</w:t>
      </w:r>
      <w:proofErr w:type="spellEnd"/>
      <w:r w:rsidRPr="00BB3471">
        <w:rPr>
          <w:sz w:val="24"/>
          <w:szCs w:val="24"/>
          <w:lang w:val="nl-NL"/>
        </w:rPr>
        <w:t xml:space="preserve"> </w:t>
      </w:r>
      <w:proofErr w:type="spellStart"/>
      <w:r w:rsidRPr="00BB3471">
        <w:rPr>
          <w:sz w:val="24"/>
          <w:szCs w:val="24"/>
          <w:lang w:val="en-GB"/>
        </w:rPr>
        <w:t>որոշմամբ</w:t>
      </w:r>
      <w:proofErr w:type="spellEnd"/>
      <w:r w:rsidRPr="00BB3471">
        <w:rPr>
          <w:sz w:val="24"/>
          <w:szCs w:val="24"/>
          <w:lang w:val="nl-NL"/>
        </w:rPr>
        <w:t>:</w:t>
      </w:r>
    </w:p>
    <w:p w14:paraId="04FD2E49" w14:textId="7FE548C2" w:rsidR="006E5665" w:rsidRDefault="006E5665" w:rsidP="009F7114">
      <w:pPr>
        <w:spacing w:after="0"/>
        <w:ind w:left="-284" w:right="-705"/>
        <w:jc w:val="both"/>
        <w:rPr>
          <w:sz w:val="24"/>
          <w:szCs w:val="24"/>
          <w:lang w:val="nl-NL"/>
        </w:rPr>
      </w:pPr>
    </w:p>
    <w:p w14:paraId="1A253B0E" w14:textId="5029BBA5" w:rsidR="006E5665" w:rsidRDefault="000B577E" w:rsidP="000B577E">
      <w:pPr>
        <w:spacing w:after="0"/>
        <w:ind w:left="-284" w:right="-705"/>
        <w:jc w:val="center"/>
        <w:rPr>
          <w:b/>
          <w:bCs/>
          <w:sz w:val="24"/>
          <w:szCs w:val="24"/>
          <w:lang w:val="nl-NL"/>
        </w:rPr>
      </w:pPr>
      <w:r w:rsidRPr="000B577E">
        <w:rPr>
          <w:b/>
          <w:bCs/>
          <w:sz w:val="24"/>
          <w:szCs w:val="24"/>
          <w:lang w:val="nl-NL"/>
        </w:rPr>
        <w:t>ԼՈՌԻ ԲԵՐԴ ՀԱՄԱՅՆՔԻ ՂԵԿԱՎԱՐ՝</w:t>
      </w:r>
      <w:r w:rsidRPr="000B577E">
        <w:rPr>
          <w:b/>
          <w:bCs/>
          <w:sz w:val="24"/>
          <w:szCs w:val="24"/>
          <w:lang w:val="nl-NL"/>
        </w:rPr>
        <w:tab/>
      </w:r>
      <w:r w:rsidRPr="000B577E">
        <w:rPr>
          <w:b/>
          <w:bCs/>
          <w:sz w:val="24"/>
          <w:szCs w:val="24"/>
          <w:lang w:val="nl-NL"/>
        </w:rPr>
        <w:tab/>
      </w:r>
      <w:r w:rsidRPr="000B577E">
        <w:rPr>
          <w:b/>
          <w:bCs/>
          <w:sz w:val="24"/>
          <w:szCs w:val="24"/>
          <w:lang w:val="nl-NL"/>
        </w:rPr>
        <w:tab/>
        <w:t>Ա. ՆԵՐՍԻՍՅԱՆ</w:t>
      </w:r>
    </w:p>
    <w:p w14:paraId="6C109C07" w14:textId="0FAD063C" w:rsidR="000B577E" w:rsidRPr="000B577E" w:rsidRDefault="000B577E" w:rsidP="000B577E">
      <w:pPr>
        <w:spacing w:after="0"/>
        <w:ind w:left="-284" w:right="-705"/>
        <w:rPr>
          <w:b/>
          <w:bCs/>
          <w:sz w:val="24"/>
          <w:szCs w:val="24"/>
          <w:lang w:val="hy-AM"/>
        </w:rPr>
      </w:pPr>
      <w:r>
        <w:rPr>
          <w:b/>
          <w:bCs/>
          <w:sz w:val="24"/>
          <w:szCs w:val="24"/>
          <w:lang w:val="nl-NL"/>
        </w:rPr>
        <w:t>Կ.տ.</w:t>
      </w:r>
    </w:p>
    <w:sectPr w:rsidR="000B577E" w:rsidRPr="000B577E" w:rsidSect="00877ECC">
      <w:pgSz w:w="12240" w:h="15840"/>
      <w:pgMar w:top="108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F646" w14:textId="77777777" w:rsidR="00C65C32" w:rsidRDefault="00C65C32" w:rsidP="000224C2">
      <w:pPr>
        <w:spacing w:after="0" w:line="240" w:lineRule="auto"/>
      </w:pPr>
      <w:r>
        <w:separator/>
      </w:r>
    </w:p>
  </w:endnote>
  <w:endnote w:type="continuationSeparator" w:id="0">
    <w:p w14:paraId="5F72038C" w14:textId="77777777" w:rsidR="00C65C32" w:rsidRDefault="00C65C32" w:rsidP="0002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C2B5" w14:textId="77777777" w:rsidR="00C65C32" w:rsidRDefault="00C65C32" w:rsidP="000224C2">
      <w:pPr>
        <w:spacing w:after="0" w:line="240" w:lineRule="auto"/>
      </w:pPr>
      <w:r>
        <w:separator/>
      </w:r>
    </w:p>
  </w:footnote>
  <w:footnote w:type="continuationSeparator" w:id="0">
    <w:p w14:paraId="7DA88D69" w14:textId="77777777" w:rsidR="00C65C32" w:rsidRDefault="00C65C32" w:rsidP="0002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B741A"/>
    <w:multiLevelType w:val="hybridMultilevel"/>
    <w:tmpl w:val="25BA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4648"/>
    <w:multiLevelType w:val="hybridMultilevel"/>
    <w:tmpl w:val="45F08078"/>
    <w:lvl w:ilvl="0" w:tplc="7DB07028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615F48E5"/>
    <w:multiLevelType w:val="hybridMultilevel"/>
    <w:tmpl w:val="20B4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19CF"/>
    <w:multiLevelType w:val="hybridMultilevel"/>
    <w:tmpl w:val="F9D6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15"/>
    <w:rsid w:val="000224C2"/>
    <w:rsid w:val="0004693E"/>
    <w:rsid w:val="0007013E"/>
    <w:rsid w:val="000B577E"/>
    <w:rsid w:val="000D4127"/>
    <w:rsid w:val="00104B2A"/>
    <w:rsid w:val="00122826"/>
    <w:rsid w:val="00145E82"/>
    <w:rsid w:val="001475DA"/>
    <w:rsid w:val="001571BE"/>
    <w:rsid w:val="00176D92"/>
    <w:rsid w:val="001C613E"/>
    <w:rsid w:val="001E0AF0"/>
    <w:rsid w:val="001F029B"/>
    <w:rsid w:val="001F57D0"/>
    <w:rsid w:val="00233B28"/>
    <w:rsid w:val="00236421"/>
    <w:rsid w:val="002457CC"/>
    <w:rsid w:val="00247433"/>
    <w:rsid w:val="00265146"/>
    <w:rsid w:val="0028261F"/>
    <w:rsid w:val="00327799"/>
    <w:rsid w:val="003844D1"/>
    <w:rsid w:val="003A46E0"/>
    <w:rsid w:val="003E43C1"/>
    <w:rsid w:val="00466A66"/>
    <w:rsid w:val="004873E3"/>
    <w:rsid w:val="00492D31"/>
    <w:rsid w:val="004B6FE7"/>
    <w:rsid w:val="004D5438"/>
    <w:rsid w:val="004D7EFC"/>
    <w:rsid w:val="00520277"/>
    <w:rsid w:val="00526481"/>
    <w:rsid w:val="00531818"/>
    <w:rsid w:val="005438D9"/>
    <w:rsid w:val="00544D15"/>
    <w:rsid w:val="00572EF1"/>
    <w:rsid w:val="005D5B3E"/>
    <w:rsid w:val="005D78A9"/>
    <w:rsid w:val="00604776"/>
    <w:rsid w:val="006A2002"/>
    <w:rsid w:val="006B1069"/>
    <w:rsid w:val="006E5665"/>
    <w:rsid w:val="00754BC0"/>
    <w:rsid w:val="007B72FD"/>
    <w:rsid w:val="007E03CB"/>
    <w:rsid w:val="00813AC1"/>
    <w:rsid w:val="00813BCE"/>
    <w:rsid w:val="00835D56"/>
    <w:rsid w:val="00860D16"/>
    <w:rsid w:val="00877ECC"/>
    <w:rsid w:val="00887734"/>
    <w:rsid w:val="008A49C7"/>
    <w:rsid w:val="009A32CF"/>
    <w:rsid w:val="009B1F32"/>
    <w:rsid w:val="009D5938"/>
    <w:rsid w:val="009F7114"/>
    <w:rsid w:val="00A157D8"/>
    <w:rsid w:val="00A32BD0"/>
    <w:rsid w:val="00A409B5"/>
    <w:rsid w:val="00A4283A"/>
    <w:rsid w:val="00AF529E"/>
    <w:rsid w:val="00B155C5"/>
    <w:rsid w:val="00B576CB"/>
    <w:rsid w:val="00B75FA3"/>
    <w:rsid w:val="00BB3471"/>
    <w:rsid w:val="00BF7288"/>
    <w:rsid w:val="00C34D9C"/>
    <w:rsid w:val="00C64275"/>
    <w:rsid w:val="00C65C32"/>
    <w:rsid w:val="00C74A5D"/>
    <w:rsid w:val="00C77AC1"/>
    <w:rsid w:val="00C95743"/>
    <w:rsid w:val="00CA7D72"/>
    <w:rsid w:val="00CC739F"/>
    <w:rsid w:val="00CF21A3"/>
    <w:rsid w:val="00D201B1"/>
    <w:rsid w:val="00D422ED"/>
    <w:rsid w:val="00DA5677"/>
    <w:rsid w:val="00DE10CB"/>
    <w:rsid w:val="00DF54CB"/>
    <w:rsid w:val="00E030B2"/>
    <w:rsid w:val="00E33CB1"/>
    <w:rsid w:val="00E6782B"/>
    <w:rsid w:val="00EA51D2"/>
    <w:rsid w:val="00F203D1"/>
    <w:rsid w:val="00F41D60"/>
    <w:rsid w:val="00F52A81"/>
    <w:rsid w:val="00F600CB"/>
    <w:rsid w:val="00F65CF2"/>
    <w:rsid w:val="00FA3C71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A644"/>
  <w15:chartTrackingRefBased/>
  <w15:docId w15:val="{81E2F418-5CC7-477E-B7A4-5C8B7E7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15"/>
    <w:pPr>
      <w:ind w:left="720"/>
      <w:contextualSpacing/>
    </w:pPr>
  </w:style>
  <w:style w:type="character" w:styleId="a4">
    <w:name w:val="Strong"/>
    <w:basedOn w:val="a0"/>
    <w:uiPriority w:val="22"/>
    <w:qFormat/>
    <w:rsid w:val="001571BE"/>
    <w:rPr>
      <w:b/>
      <w:bCs/>
    </w:rPr>
  </w:style>
  <w:style w:type="paragraph" w:styleId="a5">
    <w:name w:val="header"/>
    <w:basedOn w:val="a"/>
    <w:link w:val="a6"/>
    <w:uiPriority w:val="99"/>
    <w:unhideWhenUsed/>
    <w:rsid w:val="0002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4C2"/>
  </w:style>
  <w:style w:type="paragraph" w:styleId="a7">
    <w:name w:val="footer"/>
    <w:basedOn w:val="a"/>
    <w:link w:val="a8"/>
    <w:uiPriority w:val="99"/>
    <w:unhideWhenUsed/>
    <w:rsid w:val="0002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1872</Words>
  <Characters>10677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Mkhchyan Ararat</dc:creator>
  <cp:keywords/>
  <dc:description/>
  <cp:lastModifiedBy>Администратор</cp:lastModifiedBy>
  <cp:revision>64</cp:revision>
  <cp:lastPrinted>2025-04-03T06:33:00Z</cp:lastPrinted>
  <dcterms:created xsi:type="dcterms:W3CDTF">2025-04-02T09:03:00Z</dcterms:created>
  <dcterms:modified xsi:type="dcterms:W3CDTF">2025-04-03T13:00:00Z</dcterms:modified>
</cp:coreProperties>
</file>