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76" w:rsidRPr="007D70F8" w:rsidRDefault="00D03176" w:rsidP="00D03176">
      <w:pPr>
        <w:tabs>
          <w:tab w:val="left" w:pos="8613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D70F8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D03176" w:rsidRPr="007D70F8" w:rsidRDefault="00D03176" w:rsidP="00D03176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D70F8">
        <w:rPr>
          <w:rFonts w:ascii="GHEA Grapalat" w:hAnsi="GHEA Grapalat"/>
          <w:b/>
          <w:sz w:val="20"/>
          <w:szCs w:val="20"/>
          <w:lang w:val="hy-AM"/>
        </w:rPr>
        <w:t>Հ</w:t>
      </w:r>
      <w:r w:rsidRPr="007D70F8">
        <w:rPr>
          <w:rFonts w:ascii="GHEA Grapalat" w:hAnsi="GHEA Grapalat"/>
          <w:b/>
          <w:sz w:val="20"/>
          <w:szCs w:val="20"/>
          <w:lang w:val="af-ZA"/>
        </w:rPr>
        <w:t xml:space="preserve">Հ Լոռու մարզի 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Լոռի Բերդ համայնքի ավագանու </w:t>
      </w:r>
    </w:p>
    <w:p w:rsidR="00D03176" w:rsidRPr="00B01721" w:rsidRDefault="00D03176" w:rsidP="00D03176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2022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թ. </w:t>
      </w:r>
      <w:r>
        <w:rPr>
          <w:rFonts w:ascii="GHEA Grapalat" w:hAnsi="GHEA Grapalat"/>
          <w:b/>
          <w:sz w:val="20"/>
          <w:szCs w:val="20"/>
          <w:lang w:val="hy-AM"/>
        </w:rPr>
        <w:t>հուլիսի 15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–ի №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>30</w:t>
      </w:r>
      <w:r w:rsidRPr="007D70F8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D03176" w:rsidRPr="00D03176" w:rsidRDefault="00D03176" w:rsidP="00D03176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D03176">
        <w:rPr>
          <w:rFonts w:ascii="Sylfaen" w:hAnsi="Sylfaen"/>
          <w:b/>
          <w:sz w:val="20"/>
          <w:szCs w:val="20"/>
          <w:lang w:val="hy-AM"/>
        </w:rPr>
        <w:t xml:space="preserve">(Հավելվածը </w:t>
      </w:r>
      <w:r w:rsidRPr="00D03176">
        <w:rPr>
          <w:rFonts w:ascii="GHEA Grapalat" w:hAnsi="GHEA Grapalat"/>
          <w:b/>
          <w:sz w:val="20"/>
          <w:szCs w:val="20"/>
          <w:lang w:val="hy-AM"/>
        </w:rPr>
        <w:t xml:space="preserve">փոփոխված է Լոռի Բերդ համայնքի </w:t>
      </w:r>
    </w:p>
    <w:p w:rsidR="0080167C" w:rsidRPr="003C530F" w:rsidRDefault="00D03176" w:rsidP="00093AD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D03176">
        <w:rPr>
          <w:rFonts w:ascii="GHEA Grapalat" w:hAnsi="GHEA Grapalat"/>
          <w:b/>
          <w:sz w:val="20"/>
          <w:szCs w:val="20"/>
          <w:lang w:val="hy-AM"/>
        </w:rPr>
        <w:t>ավագանու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12.12.2022</w:t>
      </w:r>
      <w:r w:rsidRPr="00D03176">
        <w:rPr>
          <w:rFonts w:ascii="GHEA Grapalat" w:hAnsi="GHEA Grapalat"/>
          <w:b/>
          <w:sz w:val="20"/>
          <w:szCs w:val="20"/>
          <w:lang w:val="hy-AM"/>
        </w:rPr>
        <w:t xml:space="preserve">թ.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</w:t>
      </w:r>
      <w:r w:rsidR="003C530F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 </w:t>
      </w:r>
      <w:r w:rsidRPr="007D70F8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03176">
        <w:rPr>
          <w:rFonts w:ascii="GHEA Grapalat" w:hAnsi="GHEA Grapalat"/>
          <w:b/>
          <w:sz w:val="20"/>
          <w:szCs w:val="20"/>
          <w:lang w:val="hy-AM"/>
        </w:rPr>
        <w:t>որոշմամբ</w:t>
      </w:r>
      <w:r w:rsidRPr="00D03176">
        <w:rPr>
          <w:rFonts w:ascii="Sylfaen" w:hAnsi="Sylfaen"/>
          <w:b/>
          <w:sz w:val="20"/>
          <w:szCs w:val="20"/>
          <w:lang w:val="hy-AM"/>
        </w:rPr>
        <w:t>)</w:t>
      </w:r>
    </w:p>
    <w:p w:rsidR="00093AD6" w:rsidRPr="003C530F" w:rsidRDefault="00093AD6" w:rsidP="00093AD6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553324" w:rsidRPr="00093AD6" w:rsidRDefault="0080167C" w:rsidP="00093AD6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B6246E">
        <w:rPr>
          <w:rFonts w:ascii="GHEA Grapalat" w:hAnsi="GHEA Grapalat" w:cs="Sylfaen"/>
          <w:b/>
          <w:sz w:val="28"/>
          <w:szCs w:val="28"/>
          <w:lang w:val="hy-AM"/>
        </w:rPr>
        <w:t>ՀՀ ԼՈՌ</w:t>
      </w:r>
      <w:r>
        <w:rPr>
          <w:rFonts w:ascii="GHEA Grapalat" w:hAnsi="GHEA Grapalat" w:cs="Sylfaen"/>
          <w:b/>
          <w:sz w:val="28"/>
          <w:szCs w:val="28"/>
          <w:lang w:val="hy-AM"/>
        </w:rPr>
        <w:t>ՈՒ ՄԱՐԶԻ ԼՈՌԻ ԲԵՐԴ ՀԱՄԱՅՆՔԻ 2023</w:t>
      </w:r>
      <w:r w:rsidRPr="00B6246E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ԹՎԱԿԱՆԻ ՍՈՒԲՎԵՆՑԻՈՆ ԾՐԱԳՐԵՐ</w:t>
      </w:r>
    </w:p>
    <w:p w:rsidR="00926E4A" w:rsidRPr="00093AD6" w:rsidRDefault="0080167C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Բովաձոր, Լոռի Բերդ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և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Լեջան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բնակավայրերի փողոցների կանոնավոր տուֆ քարով սալարկում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: </w:t>
      </w:r>
    </w:p>
    <w:p w:rsidR="00170E05" w:rsidRPr="00093AD6" w:rsidRDefault="00926E4A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Կողես և </w:t>
      </w:r>
      <w:r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Յաղդան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բնակավայրերի փողոցների կանոնավոր տուֆ քարով սալարկում: </w:t>
      </w:r>
    </w:p>
    <w:p w:rsidR="007B1616" w:rsidRPr="00093AD6" w:rsidRDefault="00170E05" w:rsidP="00093AD6">
      <w:pPr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142" w:hanging="142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Ագարակ, Կողես</w:t>
      </w:r>
      <w:r w:rsidR="007B1616"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և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Յաղդան բնակավայրերի գիշերային լուսավորության  համակարգերի կառուցում:</w:t>
      </w:r>
    </w:p>
    <w:p w:rsidR="00553324" w:rsidRPr="00093AD6" w:rsidRDefault="007B1616" w:rsidP="00553324">
      <w:pPr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</w:t>
      </w:r>
      <w:r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Լեջան</w:t>
      </w:r>
      <w:r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և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Սվերդլով բնակավայրերի գիշերային լուսավորության  համակարգերի կառուցում:</w:t>
      </w:r>
    </w:p>
    <w:p w:rsidR="001D69A8" w:rsidRPr="00093AD6" w:rsidRDefault="00553324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Ագարակ</w:t>
      </w:r>
      <w:r w:rsidR="001D69A8" w:rsidRP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մանկապարտեզ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շեն</w:t>
      </w:r>
      <w:r w:rsidR="007B1616"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ք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հիմնանորոգում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:</w:t>
      </w:r>
    </w:p>
    <w:p w:rsidR="001D69A8" w:rsidRPr="00093AD6" w:rsidRDefault="001D69A8" w:rsidP="001D69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</w:t>
      </w:r>
      <w:r w:rsidRP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Սվերդլով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մանկապարտեզ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շենք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հիմնանորոգում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:</w:t>
      </w:r>
    </w:p>
    <w:p w:rsidR="001D69A8" w:rsidRPr="00093AD6" w:rsidRDefault="001D69A8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Ուռուտ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մանկապարտեզ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շենք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հիմնանորոգում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:</w:t>
      </w:r>
    </w:p>
    <w:p w:rsidR="006F2FE0" w:rsidRPr="006F2FE0" w:rsidRDefault="00235332" w:rsidP="00093AD6">
      <w:pPr>
        <w:spacing w:before="240" w:line="240" w:lineRule="auto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23533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8</w:t>
      </w:r>
      <w:r w:rsidR="006F2FE0" w:rsidRPr="006F2FE0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.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Ագարակ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համայնքային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կենտրոն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ամբողջական վերանորոգում և տարածքի բարեկարգում։</w:t>
      </w:r>
    </w:p>
    <w:p w:rsidR="006F2FE0" w:rsidRPr="00093AD6" w:rsidRDefault="00235332" w:rsidP="00093AD6">
      <w:pPr>
        <w:tabs>
          <w:tab w:val="left" w:pos="426"/>
        </w:tabs>
        <w:spacing w:before="240" w:line="240" w:lineRule="auto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23533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9</w:t>
      </w:r>
      <w:r w:rsidR="006F2FE0" w:rsidRPr="006F2FE0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.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Բովաձոր, Լեջան, Կողես, Յաղդան և Ուռուտ 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եր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համայնքային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կենտրոն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ներ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ամբողջական վերանորոգում և տարածքի բարեկարգում։</w:t>
      </w:r>
    </w:p>
    <w:p w:rsidR="00553324" w:rsidRPr="00235332" w:rsidRDefault="00235332" w:rsidP="00093AD6">
      <w:pPr>
        <w:tabs>
          <w:tab w:val="left" w:pos="426"/>
        </w:tabs>
        <w:spacing w:line="240" w:lineRule="auto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235332">
        <w:rPr>
          <w:rFonts w:ascii="GHEA Grapalat" w:hAnsi="GHEA Grapalat" w:cs="Sylfaen"/>
          <w:b/>
          <w:iCs/>
          <w:sz w:val="24"/>
          <w:szCs w:val="24"/>
          <w:shd w:val="clear" w:color="auto" w:fill="FFFFFF"/>
          <w:lang w:val="hy-AM"/>
        </w:rPr>
        <w:t>10.</w:t>
      </w:r>
      <w:r w:rsidRPr="00235332">
        <w:rPr>
          <w:rFonts w:ascii="GHEA Grapalat" w:hAnsi="GHEA Grapalat" w:cs="Sylfaen"/>
          <w:iCs/>
          <w:sz w:val="24"/>
          <w:szCs w:val="24"/>
          <w:shd w:val="clear" w:color="auto" w:fill="FFFFFF"/>
          <w:lang w:val="hy-AM"/>
        </w:rPr>
        <w:t xml:space="preserve"> </w:t>
      </w:r>
      <w:r w:rsidR="00553324" w:rsidRPr="00235332">
        <w:rPr>
          <w:rFonts w:ascii="GHEA Grapalat" w:hAnsi="GHEA Grapalat" w:cs="Sylfaen"/>
          <w:iCs/>
          <w:sz w:val="24"/>
          <w:szCs w:val="24"/>
          <w:shd w:val="clear" w:color="auto" w:fill="FFFFFF"/>
          <w:lang w:val="hy-AM"/>
        </w:rPr>
        <w:t>Լոռի</w:t>
      </w:r>
      <w:r w:rsidR="00553324" w:rsidRPr="0023533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Բերդ համայնքի Լոռի Բերդ</w:t>
      </w:r>
      <w:r w:rsidR="00983508" w:rsidRPr="0023533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, Բովաձոր, Հովնանաձոր և</w:t>
      </w:r>
      <w:r w:rsidR="00553324" w:rsidRPr="0023533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Սվերդլով բնակավայրերի ջրամատակարարման համակարգի կառուցում,  ներքին և արտաքին ցանցի մասնակի նորոգում և  հաշվիչների տեղադրում։</w:t>
      </w:r>
    </w:p>
    <w:p w:rsidR="00553324" w:rsidRPr="00697618" w:rsidRDefault="00553324" w:rsidP="00553324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</w:p>
    <w:p w:rsidR="0080167C" w:rsidRPr="0080167C" w:rsidRDefault="0080167C" w:rsidP="00697618">
      <w:pPr>
        <w:pStyle w:val="a5"/>
        <w:spacing w:before="24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842CD7">
        <w:rPr>
          <w:rFonts w:ascii="GHEA Grapalat" w:hAnsi="GHEA Grapalat"/>
          <w:b/>
          <w:lang w:val="hy-AM"/>
        </w:rPr>
        <w:t>ԼՈՌԻ ԲԵՐԴ ՀԱՄԱՅՆՔԻ ՂԵԿԱՎԱՐ՝</w:t>
      </w:r>
      <w:r w:rsidRPr="00842CD7">
        <w:rPr>
          <w:rFonts w:ascii="GHEA Grapalat" w:hAnsi="GHEA Grapalat"/>
          <w:b/>
          <w:lang w:val="hy-AM"/>
        </w:rPr>
        <w:tab/>
      </w:r>
      <w:r w:rsidRPr="00842CD7">
        <w:rPr>
          <w:rFonts w:ascii="GHEA Grapalat" w:hAnsi="GHEA Grapalat"/>
          <w:b/>
          <w:lang w:val="hy-AM"/>
        </w:rPr>
        <w:tab/>
      </w:r>
      <w:r w:rsidRPr="00842CD7">
        <w:rPr>
          <w:rFonts w:ascii="GHEA Grapalat" w:hAnsi="GHEA Grapalat"/>
          <w:b/>
          <w:lang w:val="hy-AM"/>
        </w:rPr>
        <w:tab/>
        <w:t>Ա. ՆԵՐՍԻՍՅԱՆ</w:t>
      </w:r>
    </w:p>
    <w:p w:rsidR="0080167C" w:rsidRPr="005815D5" w:rsidRDefault="0080167C" w:rsidP="0080167C">
      <w:pPr>
        <w:pStyle w:val="a5"/>
        <w:spacing w:before="240" w:beforeAutospacing="0" w:after="0" w:afterAutospacing="0" w:line="276" w:lineRule="auto"/>
        <w:rPr>
          <w:rFonts w:ascii="GHEA Grapalat" w:hAnsi="GHEA Grapalat" w:cs="TimesArmenianPSMT"/>
          <w:b/>
        </w:rPr>
      </w:pPr>
      <w:r w:rsidRPr="0080167C">
        <w:rPr>
          <w:rFonts w:ascii="GHEA Grapalat" w:hAnsi="GHEA Grapalat"/>
          <w:b/>
          <w:lang w:val="hy-AM"/>
        </w:rPr>
        <w:t xml:space="preserve">      </w:t>
      </w:r>
      <w:r>
        <w:rPr>
          <w:rFonts w:ascii="GHEA Grapalat" w:hAnsi="GHEA Grapalat"/>
          <w:b/>
        </w:rPr>
        <w:t>կ.տ</w:t>
      </w:r>
    </w:p>
    <w:p w:rsidR="0080167C" w:rsidRPr="00413308" w:rsidRDefault="0080167C" w:rsidP="0080167C">
      <w:pPr>
        <w:tabs>
          <w:tab w:val="left" w:pos="6804"/>
        </w:tabs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:rsidR="009F5AC3" w:rsidRDefault="009F5AC3"/>
    <w:sectPr w:rsidR="009F5AC3" w:rsidSect="00093AD6">
      <w:footerReference w:type="default" r:id="rId7"/>
      <w:footerReference w:type="first" r:id="rId8"/>
      <w:pgSz w:w="11906" w:h="16838"/>
      <w:pgMar w:top="567" w:right="707" w:bottom="180" w:left="127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EA" w:rsidRDefault="00462CEA" w:rsidP="006E539D">
      <w:pPr>
        <w:spacing w:after="0" w:line="240" w:lineRule="auto"/>
      </w:pPr>
      <w:r>
        <w:separator/>
      </w:r>
    </w:p>
  </w:endnote>
  <w:endnote w:type="continuationSeparator" w:id="0">
    <w:p w:rsidR="00462CEA" w:rsidRDefault="00462CEA" w:rsidP="006E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B" w:rsidRDefault="00B64BCB">
    <w:pPr>
      <w:pStyle w:val="a3"/>
      <w:jc w:val="center"/>
    </w:pPr>
    <w:r>
      <w:fldChar w:fldCharType="begin"/>
    </w:r>
    <w:r w:rsidR="009F5AC3">
      <w:instrText xml:space="preserve"> PAGE   \* MERGEFORMAT </w:instrText>
    </w:r>
    <w:r>
      <w:fldChar w:fldCharType="separate"/>
    </w:r>
    <w:r w:rsidR="00093AD6">
      <w:rPr>
        <w:noProof/>
      </w:rPr>
      <w:t>2</w:t>
    </w:r>
    <w:r>
      <w:fldChar w:fldCharType="end"/>
    </w:r>
  </w:p>
  <w:p w:rsidR="0043427B" w:rsidRPr="00D577DC" w:rsidRDefault="00462CEA" w:rsidP="00D577D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B" w:rsidRPr="00D577DC" w:rsidRDefault="00462CEA">
    <w:pPr>
      <w:pStyle w:val="a3"/>
      <w:jc w:val="right"/>
      <w:rPr>
        <w:rFonts w:ascii="Sylfaen" w:hAnsi="Sylfaen"/>
        <w:lang w:val="hy-AM"/>
      </w:rPr>
    </w:pPr>
  </w:p>
  <w:p w:rsidR="0043427B" w:rsidRDefault="00462C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EA" w:rsidRDefault="00462CEA" w:rsidP="006E539D">
      <w:pPr>
        <w:spacing w:after="0" w:line="240" w:lineRule="auto"/>
      </w:pPr>
      <w:r>
        <w:separator/>
      </w:r>
    </w:p>
  </w:footnote>
  <w:footnote w:type="continuationSeparator" w:id="0">
    <w:p w:rsidR="00462CEA" w:rsidRDefault="00462CEA" w:rsidP="006E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E"/>
    <w:multiLevelType w:val="hybridMultilevel"/>
    <w:tmpl w:val="D52A5DF2"/>
    <w:lvl w:ilvl="0" w:tplc="8B781758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0E7A"/>
    <w:multiLevelType w:val="hybridMultilevel"/>
    <w:tmpl w:val="6BCC06A4"/>
    <w:lvl w:ilvl="0" w:tplc="02A0F0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0167C"/>
    <w:rsid w:val="00093AD6"/>
    <w:rsid w:val="00170E05"/>
    <w:rsid w:val="001D5DD1"/>
    <w:rsid w:val="001D69A8"/>
    <w:rsid w:val="00235332"/>
    <w:rsid w:val="003C530F"/>
    <w:rsid w:val="003D6EFA"/>
    <w:rsid w:val="00462CEA"/>
    <w:rsid w:val="005360A4"/>
    <w:rsid w:val="005509D0"/>
    <w:rsid w:val="00553324"/>
    <w:rsid w:val="00697618"/>
    <w:rsid w:val="006E539D"/>
    <w:rsid w:val="006F2FE0"/>
    <w:rsid w:val="007B1616"/>
    <w:rsid w:val="0080167C"/>
    <w:rsid w:val="00926E4A"/>
    <w:rsid w:val="00983508"/>
    <w:rsid w:val="009F5AC3"/>
    <w:rsid w:val="00B64BCB"/>
    <w:rsid w:val="00D03176"/>
    <w:rsid w:val="00D2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0167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8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553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Berd2</dc:creator>
  <cp:keywords/>
  <dc:description/>
  <cp:lastModifiedBy>USER</cp:lastModifiedBy>
  <cp:revision>18</cp:revision>
  <dcterms:created xsi:type="dcterms:W3CDTF">2022-12-08T17:01:00Z</dcterms:created>
  <dcterms:modified xsi:type="dcterms:W3CDTF">2022-12-13T12:55:00Z</dcterms:modified>
</cp:coreProperties>
</file>