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55" w:rsidRPr="00802EF6" w:rsidRDefault="00111755" w:rsidP="00802EF6">
      <w:pPr>
        <w:spacing w:before="0" w:after="0"/>
        <w:ind w:left="0" w:firstLine="0"/>
        <w:rPr>
          <w:rFonts w:ascii="GHEA Grapalat" w:eastAsia="Times New Roman" w:hAnsi="GHEA Grapalat" w:cs="Sylfaen"/>
          <w:sz w:val="20"/>
          <w:szCs w:val="20"/>
          <w:lang w:val="ru-RU" w:eastAsia="ru-RU"/>
        </w:rPr>
      </w:pPr>
    </w:p>
    <w:p w:rsidR="0022631D" w:rsidRPr="00421A37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421A3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ՀԱՅՏԱՐԱՐՈՒԹՅՈՒՆ</w:t>
      </w:r>
    </w:p>
    <w:p w:rsidR="0022631D" w:rsidRPr="00421A37" w:rsidRDefault="0022631D" w:rsidP="00640A8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421A37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</w:t>
      </w:r>
    </w:p>
    <w:p w:rsidR="003E7AD5" w:rsidRPr="00421A37" w:rsidRDefault="003E7AD5" w:rsidP="003E7AD5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421A37">
        <w:rPr>
          <w:rFonts w:ascii="GHEA Grapalat" w:hAnsi="GHEA Grapalat" w:cs="Sylfaen"/>
          <w:sz w:val="20"/>
          <w:szCs w:val="20"/>
          <w:lang w:val="af-ZA"/>
        </w:rPr>
        <w:t>ՀՀ Լոռու մարզի Լոռի Բերդի համայնքապետարանը</w:t>
      </w:r>
      <w:r w:rsidRPr="00421A37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421A3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421A37">
        <w:rPr>
          <w:rFonts w:ascii="GHEA Grapalat" w:eastAsia="Times New Roman" w:hAnsi="GHEA Grapalat" w:cs="Sylfaen"/>
          <w:sz w:val="20"/>
          <w:szCs w:val="20"/>
          <w:lang w:val="hy-AM" w:eastAsia="ru-RU"/>
        </w:rPr>
        <w:t>Լոռու մարզ, գ.Լոռի Բերդ, Աշոտ Երկաթի</w:t>
      </w:r>
      <w:r w:rsidR="00802EF6" w:rsidRPr="00421A3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66D3D" w:rsidRPr="00421A37">
        <w:rPr>
          <w:rFonts w:ascii="GHEA Grapalat" w:eastAsia="Times New Roman" w:hAnsi="GHEA Grapalat" w:cs="Sylfaen"/>
          <w:sz w:val="20"/>
          <w:szCs w:val="20"/>
          <w:lang w:val="af-ZA" w:eastAsia="ru-RU"/>
        </w:rPr>
        <w:t>7</w:t>
      </w:r>
      <w:r w:rsidR="00802EF6" w:rsidRPr="00421A3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421A3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Pr="00421A3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կարիքների համար </w:t>
      </w:r>
      <w:r w:rsidR="00974A2F" w:rsidRPr="00421A37">
        <w:rPr>
          <w:rFonts w:ascii="GHEA Grapalat" w:hAnsi="GHEA Grapalat"/>
          <w:sz w:val="20"/>
          <w:szCs w:val="20"/>
          <w:lang w:val="ru-RU"/>
        </w:rPr>
        <w:t>ԼԵԴ</w:t>
      </w:r>
      <w:r w:rsidR="00974A2F" w:rsidRPr="00421A37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974A2F" w:rsidRPr="00421A37">
        <w:rPr>
          <w:rFonts w:ascii="GHEA Grapalat" w:hAnsi="GHEA Grapalat"/>
          <w:sz w:val="20"/>
          <w:szCs w:val="20"/>
          <w:lang w:val="ru-RU"/>
        </w:rPr>
        <w:t>լուսատուներ</w:t>
      </w:r>
      <w:proofErr w:type="spellEnd"/>
      <w:r w:rsidR="00ED75E0" w:rsidRPr="00421A37">
        <w:rPr>
          <w:rFonts w:ascii="GHEA Grapalat" w:hAnsi="GHEA Grapalat"/>
          <w:sz w:val="20"/>
          <w:szCs w:val="20"/>
          <w:lang w:val="hy-AM"/>
        </w:rPr>
        <w:t>ի</w:t>
      </w:r>
      <w:r w:rsidRPr="00421A3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421A3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421A37">
        <w:rPr>
          <w:rFonts w:ascii="GHEA Grapalat" w:hAnsi="GHEA Grapalat"/>
          <w:sz w:val="20"/>
          <w:szCs w:val="20"/>
        </w:rPr>
        <w:t>ԼՄԼԲՀ</w:t>
      </w:r>
      <w:r w:rsidRPr="00421A37">
        <w:rPr>
          <w:rFonts w:ascii="GHEA Grapalat" w:hAnsi="GHEA Grapalat"/>
          <w:sz w:val="20"/>
          <w:szCs w:val="20"/>
          <w:lang w:val="af-ZA"/>
        </w:rPr>
        <w:t>-</w:t>
      </w:r>
      <w:r w:rsidRPr="00421A37">
        <w:rPr>
          <w:rFonts w:ascii="GHEA Grapalat" w:hAnsi="GHEA Grapalat"/>
          <w:sz w:val="20"/>
          <w:szCs w:val="20"/>
        </w:rPr>
        <w:t>ԳՀԱՊՁԲ</w:t>
      </w:r>
      <w:r w:rsidRPr="00421A37">
        <w:rPr>
          <w:rFonts w:ascii="GHEA Grapalat" w:hAnsi="GHEA Grapalat"/>
          <w:sz w:val="20"/>
          <w:szCs w:val="20"/>
          <w:lang w:val="af-ZA"/>
        </w:rPr>
        <w:t>-</w:t>
      </w:r>
      <w:r w:rsidR="00802EF6" w:rsidRPr="00421A37">
        <w:rPr>
          <w:rFonts w:ascii="GHEA Grapalat" w:hAnsi="GHEA Grapalat"/>
          <w:sz w:val="20"/>
          <w:szCs w:val="20"/>
          <w:lang w:val="af-ZA"/>
        </w:rPr>
        <w:t>24/0</w:t>
      </w:r>
      <w:r w:rsidR="00974A2F" w:rsidRPr="00421A37">
        <w:rPr>
          <w:rFonts w:ascii="GHEA Grapalat" w:hAnsi="GHEA Grapalat"/>
          <w:sz w:val="20"/>
          <w:szCs w:val="20"/>
          <w:lang w:val="af-ZA"/>
        </w:rPr>
        <w:t>7</w:t>
      </w:r>
      <w:r w:rsidRPr="00421A3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1A3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գնման ընթացակարգի արդյունքում </w:t>
      </w:r>
      <w:r w:rsidR="00974A2F" w:rsidRPr="00421A37">
        <w:rPr>
          <w:rFonts w:ascii="GHEA Grapalat" w:eastAsia="Times New Roman" w:hAnsi="GHEA Grapalat" w:cs="Sylfaen"/>
          <w:sz w:val="20"/>
          <w:szCs w:val="20"/>
          <w:lang w:val="af-ZA" w:eastAsia="ru-RU"/>
        </w:rPr>
        <w:t>1</w:t>
      </w:r>
      <w:r w:rsidR="00421A37" w:rsidRPr="00421A37">
        <w:rPr>
          <w:rFonts w:ascii="GHEA Grapalat" w:eastAsia="Times New Roman" w:hAnsi="GHEA Grapalat" w:cs="Sylfaen"/>
          <w:sz w:val="20"/>
          <w:szCs w:val="20"/>
          <w:lang w:val="af-ZA" w:eastAsia="ru-RU"/>
        </w:rPr>
        <w:t>9</w:t>
      </w:r>
      <w:r w:rsidR="00ED75E0" w:rsidRPr="00421A37">
        <w:rPr>
          <w:rFonts w:ascii="GHEA Grapalat" w:eastAsia="Times New Roman" w:hAnsi="GHEA Grapalat" w:cs="Sylfaen"/>
          <w:sz w:val="20"/>
          <w:szCs w:val="20"/>
          <w:lang w:val="hy-AM" w:eastAsia="ru-RU"/>
        </w:rPr>
        <w:t>.12</w:t>
      </w:r>
      <w:r w:rsidR="00AA7AB8" w:rsidRPr="00421A37">
        <w:rPr>
          <w:rFonts w:ascii="GHEA Grapalat" w:eastAsia="Times New Roman" w:hAnsi="GHEA Grapalat" w:cs="Sylfaen"/>
          <w:sz w:val="20"/>
          <w:szCs w:val="20"/>
          <w:lang w:val="af-ZA" w:eastAsia="ru-RU"/>
        </w:rPr>
        <w:t>.202</w:t>
      </w:r>
      <w:r w:rsidR="00802EF6" w:rsidRPr="00421A37">
        <w:rPr>
          <w:rFonts w:ascii="GHEA Grapalat" w:eastAsia="Times New Roman" w:hAnsi="GHEA Grapalat" w:cs="Sylfaen"/>
          <w:sz w:val="20"/>
          <w:szCs w:val="20"/>
          <w:lang w:val="af-ZA" w:eastAsia="ru-RU"/>
        </w:rPr>
        <w:t>4</w:t>
      </w:r>
      <w:r w:rsidRPr="00421A37">
        <w:rPr>
          <w:rFonts w:ascii="GHEA Grapalat" w:eastAsia="Times New Roman" w:hAnsi="GHEA Grapalat" w:cs="Sylfaen"/>
          <w:sz w:val="20"/>
          <w:szCs w:val="20"/>
          <w:lang w:val="ru-RU" w:eastAsia="ru-RU"/>
        </w:rPr>
        <w:t>թ</w:t>
      </w:r>
      <w:r w:rsidRPr="00421A3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կնքված </w:t>
      </w:r>
      <w:r w:rsidRPr="00421A37">
        <w:rPr>
          <w:rFonts w:ascii="GHEA Grapalat" w:hAnsi="GHEA Grapalat"/>
          <w:sz w:val="20"/>
          <w:szCs w:val="20"/>
        </w:rPr>
        <w:t>ԼՄԼԲՀ</w:t>
      </w:r>
      <w:r w:rsidRPr="00421A37">
        <w:rPr>
          <w:rFonts w:ascii="GHEA Grapalat" w:hAnsi="GHEA Grapalat"/>
          <w:sz w:val="20"/>
          <w:szCs w:val="20"/>
          <w:lang w:val="af-ZA"/>
        </w:rPr>
        <w:t>-</w:t>
      </w:r>
      <w:r w:rsidRPr="00421A37">
        <w:rPr>
          <w:rFonts w:ascii="GHEA Grapalat" w:hAnsi="GHEA Grapalat"/>
          <w:sz w:val="20"/>
          <w:szCs w:val="20"/>
        </w:rPr>
        <w:t>ԳՀԱՊՁԲ</w:t>
      </w:r>
      <w:r w:rsidR="00AA7AB8" w:rsidRPr="00421A37">
        <w:rPr>
          <w:rFonts w:ascii="GHEA Grapalat" w:hAnsi="GHEA Grapalat"/>
          <w:sz w:val="20"/>
          <w:szCs w:val="20"/>
          <w:lang w:val="af-ZA"/>
        </w:rPr>
        <w:t>-</w:t>
      </w:r>
      <w:r w:rsidR="00802EF6" w:rsidRPr="00421A37">
        <w:rPr>
          <w:rFonts w:ascii="GHEA Grapalat" w:hAnsi="GHEA Grapalat"/>
          <w:sz w:val="20"/>
          <w:szCs w:val="20"/>
          <w:lang w:val="af-ZA"/>
        </w:rPr>
        <w:t>24/0</w:t>
      </w:r>
      <w:r w:rsidR="00974A2F" w:rsidRPr="00421A37">
        <w:rPr>
          <w:rFonts w:ascii="GHEA Grapalat" w:hAnsi="GHEA Grapalat"/>
          <w:sz w:val="20"/>
          <w:szCs w:val="20"/>
          <w:lang w:val="af-ZA"/>
        </w:rPr>
        <w:t xml:space="preserve">7 </w:t>
      </w:r>
      <w:r w:rsidRPr="00421A3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1A37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պայմանագրի մասին տեղեկատվությունը`</w:t>
      </w:r>
    </w:p>
    <w:p w:rsidR="0022631D" w:rsidRPr="00421A37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tbl>
      <w:tblPr>
        <w:tblW w:w="13777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72"/>
        <w:gridCol w:w="11"/>
        <w:gridCol w:w="19"/>
        <w:gridCol w:w="833"/>
        <w:gridCol w:w="568"/>
        <w:gridCol w:w="15"/>
        <w:gridCol w:w="125"/>
        <w:gridCol w:w="161"/>
        <w:gridCol w:w="690"/>
        <w:gridCol w:w="145"/>
        <w:gridCol w:w="212"/>
        <w:gridCol w:w="297"/>
        <w:gridCol w:w="55"/>
        <w:gridCol w:w="395"/>
        <w:gridCol w:w="314"/>
        <w:gridCol w:w="62"/>
        <w:gridCol w:w="221"/>
        <w:gridCol w:w="6"/>
        <w:gridCol w:w="989"/>
        <w:gridCol w:w="139"/>
        <w:gridCol w:w="142"/>
        <w:gridCol w:w="305"/>
        <w:gridCol w:w="56"/>
        <w:gridCol w:w="464"/>
        <w:gridCol w:w="194"/>
        <w:gridCol w:w="337"/>
        <w:gridCol w:w="60"/>
        <w:gridCol w:w="288"/>
        <w:gridCol w:w="412"/>
        <w:gridCol w:w="294"/>
        <w:gridCol w:w="339"/>
        <w:gridCol w:w="205"/>
        <w:gridCol w:w="19"/>
        <w:gridCol w:w="712"/>
        <w:gridCol w:w="1261"/>
        <w:gridCol w:w="2675"/>
      </w:tblGrid>
      <w:tr w:rsidR="0022631D" w:rsidRPr="00421A37" w:rsidTr="00421A37">
        <w:trPr>
          <w:gridAfter w:val="1"/>
          <w:wAfter w:w="2675" w:type="dxa"/>
          <w:trHeight w:val="146"/>
        </w:trPr>
        <w:tc>
          <w:tcPr>
            <w:tcW w:w="485" w:type="dxa"/>
            <w:shd w:val="clear" w:color="auto" w:fill="auto"/>
            <w:vAlign w:val="center"/>
          </w:tcPr>
          <w:p w:rsidR="0022631D" w:rsidRPr="00421A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</w:p>
        </w:tc>
        <w:tc>
          <w:tcPr>
            <w:tcW w:w="10617" w:type="dxa"/>
            <w:gridSpan w:val="35"/>
            <w:shd w:val="clear" w:color="auto" w:fill="auto"/>
            <w:vAlign w:val="center"/>
          </w:tcPr>
          <w:p w:rsidR="0022631D" w:rsidRPr="00421A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  <w:r w:rsidRPr="00421A37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Գ</w:t>
            </w:r>
            <w:r w:rsidRPr="00421A37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421A37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421A37" w:rsidTr="00421A37">
        <w:trPr>
          <w:gridAfter w:val="1"/>
          <w:wAfter w:w="2675" w:type="dxa"/>
          <w:trHeight w:val="110"/>
        </w:trPr>
        <w:tc>
          <w:tcPr>
            <w:tcW w:w="485" w:type="dxa"/>
            <w:vMerge w:val="restart"/>
            <w:shd w:val="clear" w:color="auto" w:fill="auto"/>
            <w:vAlign w:val="center"/>
          </w:tcPr>
          <w:p w:rsidR="0022631D" w:rsidRPr="00421A3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421A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չափաբաժնիհամարը</w:t>
            </w:r>
            <w:proofErr w:type="spellEnd"/>
          </w:p>
        </w:tc>
        <w:tc>
          <w:tcPr>
            <w:tcW w:w="1135" w:type="dxa"/>
            <w:gridSpan w:val="4"/>
            <w:vMerge w:val="restart"/>
            <w:shd w:val="clear" w:color="auto" w:fill="auto"/>
            <w:vAlign w:val="center"/>
          </w:tcPr>
          <w:p w:rsidR="0022631D" w:rsidRPr="00421A3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421A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08" w:type="dxa"/>
            <w:gridSpan w:val="3"/>
            <w:vMerge w:val="restart"/>
            <w:shd w:val="clear" w:color="auto" w:fill="auto"/>
            <w:vAlign w:val="center"/>
          </w:tcPr>
          <w:p w:rsidR="0022631D" w:rsidRPr="00421A37" w:rsidRDefault="004F6635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421A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</w:t>
            </w:r>
            <w:r w:rsidR="0022631D" w:rsidRPr="00421A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ափման</w:t>
            </w:r>
            <w:proofErr w:type="spellEnd"/>
            <w:r w:rsidRPr="00421A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421A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միավորը</w:t>
            </w:r>
            <w:proofErr w:type="spellEnd"/>
          </w:p>
        </w:tc>
        <w:tc>
          <w:tcPr>
            <w:tcW w:w="1560" w:type="dxa"/>
            <w:gridSpan w:val="6"/>
            <w:shd w:val="clear" w:color="auto" w:fill="auto"/>
            <w:vAlign w:val="center"/>
          </w:tcPr>
          <w:p w:rsidR="0022631D" w:rsidRPr="00421A37" w:rsidRDefault="0022631D" w:rsidP="004F66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421A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քանակը</w:t>
            </w:r>
            <w:proofErr w:type="spellEnd"/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:rsidR="0022631D" w:rsidRPr="00421A37" w:rsidRDefault="00F63AA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421A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</w:t>
            </w:r>
            <w:r w:rsidR="0022631D" w:rsidRPr="00421A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ախահաշվային</w:t>
            </w:r>
            <w:proofErr w:type="spellEnd"/>
            <w:r w:rsidRPr="00421A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421A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գինը</w:t>
            </w:r>
            <w:proofErr w:type="spellEnd"/>
          </w:p>
        </w:tc>
        <w:tc>
          <w:tcPr>
            <w:tcW w:w="2552" w:type="dxa"/>
            <w:gridSpan w:val="10"/>
            <w:vMerge w:val="restart"/>
            <w:shd w:val="clear" w:color="auto" w:fill="auto"/>
            <w:vAlign w:val="center"/>
          </w:tcPr>
          <w:p w:rsidR="0022631D" w:rsidRPr="00421A37" w:rsidRDefault="004F6635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421A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</w:t>
            </w:r>
            <w:r w:rsidR="0022631D" w:rsidRPr="00421A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ամառոտ</w:t>
            </w:r>
            <w:proofErr w:type="spellEnd"/>
            <w:r w:rsidRPr="00421A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421A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="0022631D" w:rsidRPr="00421A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="0022631D" w:rsidRPr="00421A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421A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421A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բնութագիր</w:t>
            </w:r>
            <w:proofErr w:type="spellEnd"/>
            <w:r w:rsidR="0022631D" w:rsidRPr="00421A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536" w:type="dxa"/>
            <w:gridSpan w:val="5"/>
            <w:vMerge w:val="restart"/>
            <w:shd w:val="clear" w:color="auto" w:fill="auto"/>
            <w:vAlign w:val="center"/>
          </w:tcPr>
          <w:p w:rsidR="0022631D" w:rsidRPr="00421A37" w:rsidRDefault="004F6635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proofErr w:type="spellStart"/>
            <w:r w:rsidRPr="00421A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</w:t>
            </w:r>
            <w:r w:rsidR="0022631D" w:rsidRPr="00421A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այմանագրով</w:t>
            </w:r>
            <w:proofErr w:type="spellEnd"/>
            <w:r w:rsidRPr="00421A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421A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21A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421A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համառոտն</w:t>
            </w:r>
            <w:proofErr w:type="spellEnd"/>
            <w:r w:rsidRPr="00421A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421A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կարագրությունը</w:t>
            </w:r>
            <w:proofErr w:type="spellEnd"/>
            <w:r w:rsidR="0022631D" w:rsidRPr="00421A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="0022631D" w:rsidRPr="00421A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421A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421A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բնութագիր</w:t>
            </w:r>
            <w:proofErr w:type="spellEnd"/>
            <w:r w:rsidR="0022631D" w:rsidRPr="00421A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421A37" w:rsidTr="00421A37">
        <w:trPr>
          <w:gridAfter w:val="1"/>
          <w:wAfter w:w="2675" w:type="dxa"/>
          <w:trHeight w:val="175"/>
        </w:trPr>
        <w:tc>
          <w:tcPr>
            <w:tcW w:w="485" w:type="dxa"/>
            <w:vMerge/>
            <w:shd w:val="clear" w:color="auto" w:fill="auto"/>
            <w:vAlign w:val="center"/>
          </w:tcPr>
          <w:p w:rsidR="0022631D" w:rsidRPr="00421A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5" w:type="dxa"/>
            <w:gridSpan w:val="4"/>
            <w:vMerge/>
            <w:shd w:val="clear" w:color="auto" w:fill="auto"/>
            <w:vAlign w:val="center"/>
          </w:tcPr>
          <w:p w:rsidR="0022631D" w:rsidRPr="00421A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3"/>
            <w:vMerge/>
            <w:shd w:val="clear" w:color="auto" w:fill="auto"/>
            <w:vAlign w:val="center"/>
          </w:tcPr>
          <w:p w:rsidR="0022631D" w:rsidRPr="00421A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22631D" w:rsidRPr="00421A37" w:rsidRDefault="004F6635" w:rsidP="004F66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421A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</w:t>
            </w:r>
            <w:r w:rsidR="0022631D" w:rsidRPr="00421A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ռկա</w:t>
            </w:r>
            <w:proofErr w:type="spellEnd"/>
            <w:r w:rsidRPr="00421A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421A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421A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421A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միջոցներով</w:t>
            </w:r>
            <w:proofErr w:type="spellEnd"/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22631D" w:rsidRPr="00421A37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421A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:rsidR="0022631D" w:rsidRPr="00421A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421A37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421A37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դրամ</w:t>
            </w:r>
            <w:proofErr w:type="spellEnd"/>
            <w:r w:rsidRPr="00421A37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552" w:type="dxa"/>
            <w:gridSpan w:val="10"/>
            <w:vMerge/>
            <w:shd w:val="clear" w:color="auto" w:fill="auto"/>
          </w:tcPr>
          <w:p w:rsidR="0022631D" w:rsidRPr="00421A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536" w:type="dxa"/>
            <w:gridSpan w:val="5"/>
            <w:vMerge/>
            <w:shd w:val="clear" w:color="auto" w:fill="auto"/>
          </w:tcPr>
          <w:p w:rsidR="0022631D" w:rsidRPr="00421A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22631D" w:rsidRPr="00421A37" w:rsidTr="00421A37">
        <w:trPr>
          <w:gridAfter w:val="1"/>
          <w:wAfter w:w="2675" w:type="dxa"/>
          <w:trHeight w:val="659"/>
        </w:trPr>
        <w:tc>
          <w:tcPr>
            <w:tcW w:w="48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421A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421A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421A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421A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421A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421A37" w:rsidRDefault="004F6635" w:rsidP="004F663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421A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</w:t>
            </w:r>
            <w:r w:rsidR="0022631D" w:rsidRPr="00421A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ռկա</w:t>
            </w:r>
            <w:proofErr w:type="spellEnd"/>
            <w:r w:rsidRPr="00421A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421A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421A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421A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միջոցներով</w:t>
            </w:r>
            <w:proofErr w:type="spellEnd"/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421A3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421A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552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421A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5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421A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974A2F" w:rsidRPr="00421A37" w:rsidTr="00421A37">
        <w:trPr>
          <w:trHeight w:val="825"/>
        </w:trPr>
        <w:tc>
          <w:tcPr>
            <w:tcW w:w="485" w:type="dxa"/>
            <w:shd w:val="clear" w:color="auto" w:fill="auto"/>
          </w:tcPr>
          <w:p w:rsidR="00974A2F" w:rsidRPr="00421A37" w:rsidRDefault="00974A2F" w:rsidP="0021030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</w:pPr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1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4A2F" w:rsidRPr="00421A37" w:rsidRDefault="00974A2F" w:rsidP="00507AD3">
            <w:pPr>
              <w:pStyle w:val="2"/>
              <w:spacing w:line="276" w:lineRule="auto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vertAlign w:val="subscript"/>
                <w:lang w:val="en-US"/>
              </w:rPr>
            </w:pPr>
            <w:r w:rsidRPr="00421A37">
              <w:rPr>
                <w:rFonts w:ascii="GHEA Grapalat" w:hAnsi="GHEA Grapalat" w:cs="Calibri"/>
                <w:sz w:val="16"/>
                <w:szCs w:val="16"/>
                <w:lang w:val="hy-AM"/>
              </w:rPr>
              <w:t>ԼԵԴ լուսատուներ</w:t>
            </w:r>
            <w:r w:rsidRPr="00421A37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100 </w:t>
            </w:r>
            <w:proofErr w:type="spellStart"/>
            <w:r w:rsidRPr="00421A37">
              <w:rPr>
                <w:rFonts w:ascii="GHEA Grapalat" w:hAnsi="GHEA Grapalat" w:cs="Calibri"/>
                <w:sz w:val="16"/>
                <w:szCs w:val="16"/>
                <w:lang w:val="en-US"/>
              </w:rPr>
              <w:t>վատ</w:t>
            </w:r>
            <w:proofErr w:type="spellEnd"/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4A2F" w:rsidRPr="00421A37" w:rsidRDefault="00974A2F" w:rsidP="00507A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</w:pPr>
            <w:proofErr w:type="spellStart"/>
            <w:r w:rsidRPr="00421A37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A2F" w:rsidRPr="00421A37" w:rsidRDefault="00974A2F" w:rsidP="00507A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r w:rsidRPr="00421A37"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145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4A2F" w:rsidRPr="00421A37" w:rsidRDefault="00974A2F" w:rsidP="00507A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r w:rsidRPr="00421A37"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145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4A2F" w:rsidRPr="00421A37" w:rsidRDefault="00974A2F" w:rsidP="00507AD3">
            <w:pPr>
              <w:pStyle w:val="2"/>
              <w:spacing w:line="276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21A37">
              <w:rPr>
                <w:rFonts w:ascii="GHEA Grapalat" w:hAnsi="GHEA Grapalat"/>
                <w:sz w:val="16"/>
                <w:szCs w:val="16"/>
                <w:lang w:val="ru-RU"/>
              </w:rPr>
              <w:t>1.687.500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4A2F" w:rsidRPr="00421A37" w:rsidRDefault="00974A2F" w:rsidP="00507AD3">
            <w:pPr>
              <w:pStyle w:val="2"/>
              <w:spacing w:line="276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21A37">
              <w:rPr>
                <w:rFonts w:ascii="GHEA Grapalat" w:hAnsi="GHEA Grapalat"/>
                <w:sz w:val="16"/>
                <w:szCs w:val="16"/>
                <w:lang w:val="ru-RU"/>
              </w:rPr>
              <w:t>1.687.500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74A2F" w:rsidRPr="00421A37" w:rsidRDefault="00974A2F" w:rsidP="00974A2F">
            <w:pPr>
              <w:spacing w:before="0" w:after="0"/>
              <w:ind w:left="-107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Հզորությունը 100վտ, </w:t>
            </w: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թույլատրելի շեղումը +/- 5%,</w:t>
            </w:r>
          </w:p>
          <w:p w:rsidR="00974A2F" w:rsidRPr="00421A37" w:rsidRDefault="00974A2F" w:rsidP="00974A2F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Մուտքային լարումը 85-265վոլտ, </w:t>
            </w:r>
          </w:p>
          <w:p w:rsidR="00974A2F" w:rsidRPr="00421A37" w:rsidRDefault="00974A2F" w:rsidP="00974A2F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Հաճախականությունը 50/60Հց </w:t>
            </w:r>
          </w:p>
          <w:p w:rsidR="00974A2F" w:rsidRPr="00421A37" w:rsidRDefault="00974A2F" w:rsidP="00974A2F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 Հզորության գործակիցը PF</w:t>
            </w:r>
            <w:bookmarkStart w:id="0" w:name="_Hlk167174014"/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 &gt; </w:t>
            </w:r>
            <w:bookmarkEnd w:id="0"/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0.95</w:t>
            </w:r>
          </w:p>
          <w:p w:rsidR="00974A2F" w:rsidRPr="00421A37" w:rsidRDefault="00974A2F" w:rsidP="00974A2F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Լույսի վերարտադրողականության ինդեքսը  CRI &gt;75</w:t>
            </w:r>
          </w:p>
          <w:p w:rsidR="00974A2F" w:rsidRPr="00421A37" w:rsidRDefault="00974A2F" w:rsidP="00974A2F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Արտաքին ազդեցության պաշտպանվածության գործակիցը առնվազն IP65 գունային ջերմաստիճանը 6000 կելվին ,</w:t>
            </w:r>
          </w:p>
          <w:p w:rsidR="00974A2F" w:rsidRPr="00421A37" w:rsidRDefault="00974A2F" w:rsidP="00974A2F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Ոչ պակաս 150լյումեն/վտ </w:t>
            </w:r>
          </w:p>
          <w:p w:rsidR="00974A2F" w:rsidRPr="00421A37" w:rsidRDefault="00974A2F" w:rsidP="00974A2F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Դրայվերը լինի մատրիցայից առանձնացված</w:t>
            </w:r>
          </w:p>
          <w:p w:rsidR="00974A2F" w:rsidRPr="00421A37" w:rsidRDefault="00974A2F" w:rsidP="00974A2F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Լուսադիոդների քանակը  100հատից  ոչ  պակաս</w:t>
            </w:r>
          </w:p>
          <w:p w:rsidR="00974A2F" w:rsidRPr="00421A37" w:rsidRDefault="00974A2F" w:rsidP="00974A2F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Արտաքին չափեր 52*16*5,5մմ  ± 5% </w:t>
            </w:r>
          </w:p>
          <w:p w:rsidR="00974A2F" w:rsidRPr="00421A37" w:rsidRDefault="00974A2F" w:rsidP="00974A2F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Իրանը ձուլված ալյումինից </w:t>
            </w:r>
          </w:p>
          <w:p w:rsidR="00974A2F" w:rsidRPr="00421A37" w:rsidRDefault="00974A2F" w:rsidP="00974A2F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Մոնտաժային անցքի տրամաչափը 60-70մմ</w:t>
            </w:r>
          </w:p>
          <w:p w:rsidR="00974A2F" w:rsidRPr="00421A37" w:rsidRDefault="00974A2F" w:rsidP="00974A2F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Աշխատանքը շրջակա միջավայրի առնվազն -30-ից +60 ջերմաստիճանի պայմաններում </w:t>
            </w:r>
          </w:p>
          <w:p w:rsidR="00974A2F" w:rsidRPr="00421A37" w:rsidRDefault="00974A2F" w:rsidP="00974A2F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Երաշխիքային ժամկետ 3 տարի</w:t>
            </w:r>
          </w:p>
          <w:p w:rsidR="00974A2F" w:rsidRPr="00421A37" w:rsidRDefault="00974A2F" w:rsidP="00974A2F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Չօգտագործված, առնվազն 2024թ-ի արտադրության, մատակարարված լուսատուները անցնելու են հետազոտություն և պետք է համապատասխանեն տեխնիկական բնութագրին: Մատակարարը մատակարարված ապրանքի հետ միասին ներկայացնում է որակի սերտիֆիկատ, տեխ. անձնագիր, երաշխիքային կտրոն և անկախ լաբորատորիայի կողմից տրված մատակարարված լուսատուի հզորությունը(վատտ) գունային ջերմաստիճանի(կելվին) և լուսատվության (լյումեն) ցուցանիշների վերաբերյալ փորձարկման եզրակացություն իր միջոցներով</w:t>
            </w:r>
          </w:p>
          <w:p w:rsidR="00974A2F" w:rsidRPr="00421A37" w:rsidRDefault="00974A2F" w:rsidP="00974A2F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Լուսատուները պետք է </w:t>
            </w: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lastRenderedPageBreak/>
              <w:t xml:space="preserve">ունենան երաշխիքի լազերային մակնշում </w:t>
            </w:r>
          </w:p>
          <w:p w:rsidR="00974A2F" w:rsidRPr="00421A37" w:rsidRDefault="00974A2F" w:rsidP="00974A2F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Լուսատուները պետք է ունենան լազերային համարակալում</w:t>
            </w:r>
          </w:p>
          <w:p w:rsidR="00974A2F" w:rsidRPr="00421A37" w:rsidRDefault="00974A2F" w:rsidP="00974A2F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Արտաքին տեսքը համաձայնեցնել պատվիրատուի</w:t>
            </w:r>
            <w:r w:rsidRPr="00421A37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 xml:space="preserve"> հետ</w:t>
            </w:r>
          </w:p>
          <w:p w:rsidR="00974A2F" w:rsidRPr="00421A37" w:rsidRDefault="00974A2F" w:rsidP="002925E4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53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A2F" w:rsidRPr="00421A37" w:rsidRDefault="00974A2F" w:rsidP="00974A2F">
            <w:pPr>
              <w:spacing w:before="0" w:after="0"/>
              <w:ind w:left="-107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lastRenderedPageBreak/>
              <w:t>Հզորությունը 100վտ, թույլատրելի շեղումը +/- 5%,</w:t>
            </w:r>
          </w:p>
          <w:p w:rsidR="00974A2F" w:rsidRPr="00421A37" w:rsidRDefault="00974A2F" w:rsidP="00974A2F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Մուտքային լարումը 85-265վոլտ, </w:t>
            </w:r>
          </w:p>
          <w:p w:rsidR="00974A2F" w:rsidRPr="00421A37" w:rsidRDefault="00974A2F" w:rsidP="00974A2F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Հաճախականությունը 50/60Հց </w:t>
            </w:r>
          </w:p>
          <w:p w:rsidR="00974A2F" w:rsidRPr="00421A37" w:rsidRDefault="00974A2F" w:rsidP="00974A2F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 Հզորության գործակիցը PF &gt; 0.95</w:t>
            </w:r>
          </w:p>
          <w:p w:rsidR="00974A2F" w:rsidRPr="00421A37" w:rsidRDefault="00974A2F" w:rsidP="00974A2F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Լույսի վերարտադրողականության ինդեքսը  CRI &gt;75</w:t>
            </w:r>
          </w:p>
          <w:p w:rsidR="00974A2F" w:rsidRPr="00421A37" w:rsidRDefault="00974A2F" w:rsidP="00974A2F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Արտաքին ազդեցության պաշտպանվածության գործակիցը առնվազն IP65 գունային ջերմաստիճանը 6000 կելվին ,</w:t>
            </w:r>
          </w:p>
          <w:p w:rsidR="00974A2F" w:rsidRPr="00421A37" w:rsidRDefault="00974A2F" w:rsidP="00974A2F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Ոչ պակաս 150լյումեն/վտ </w:t>
            </w:r>
          </w:p>
          <w:p w:rsidR="00974A2F" w:rsidRPr="00421A37" w:rsidRDefault="00974A2F" w:rsidP="00974A2F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Դրայվերը լինի մատրիցայից առանձնացված</w:t>
            </w:r>
          </w:p>
          <w:p w:rsidR="00974A2F" w:rsidRPr="00421A37" w:rsidRDefault="00974A2F" w:rsidP="00974A2F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Լուսադիոդների քանակը  100հատից  ոչ  պակաս</w:t>
            </w:r>
          </w:p>
          <w:p w:rsidR="00974A2F" w:rsidRPr="00421A37" w:rsidRDefault="00974A2F" w:rsidP="00974A2F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Արտաքին չափեր 52*16*5,5մմ  ± 5% </w:t>
            </w:r>
          </w:p>
          <w:p w:rsidR="00974A2F" w:rsidRPr="00421A37" w:rsidRDefault="00974A2F" w:rsidP="00974A2F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Իրանը ձուլված ալյումինից </w:t>
            </w:r>
          </w:p>
          <w:p w:rsidR="00974A2F" w:rsidRPr="00421A37" w:rsidRDefault="00974A2F" w:rsidP="00974A2F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Մոնտաժային անցքի տրամաչափը 60-70մմ</w:t>
            </w:r>
          </w:p>
          <w:p w:rsidR="00974A2F" w:rsidRPr="00421A37" w:rsidRDefault="00974A2F" w:rsidP="00974A2F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Աշխատանքը շրջակա միջավայրի առնվազն -30-ից +60 ջերմաստիճանի պայմաններում </w:t>
            </w:r>
          </w:p>
          <w:p w:rsidR="00974A2F" w:rsidRPr="00421A37" w:rsidRDefault="00974A2F" w:rsidP="00974A2F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Երաշխիքային ժամկետ 3 տարի</w:t>
            </w:r>
          </w:p>
          <w:p w:rsidR="00974A2F" w:rsidRPr="00421A37" w:rsidRDefault="00974A2F" w:rsidP="00974A2F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Չօգտագործված, առնվազն 2024թ-ի արտադրության, մատակարարված լուսատուները անցնելու են հետազոտություն և պետք է համապատասխանեն տեխնիկական բնութագրին: Մատակարարը մատակարարված ապրանքի հետ միասին ներկայացնում է որակի սերտիֆիկատ, տեխ. անձնագիր, երաշխիքային կտրոն և անկախ լաբորատորիայի կողմից տրված մատակարարված լուսատուի հզորությունը(վատտ) գունային ջերմաստիճանի(կելվին) և լուսատվության (լյումեն) ցուցանիշների վերաբերյալ փորձարկման եզրակացություն իր միջոցներով</w:t>
            </w:r>
          </w:p>
          <w:p w:rsidR="00974A2F" w:rsidRPr="00421A37" w:rsidRDefault="00974A2F" w:rsidP="00974A2F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Լուսատուները պետք է </w:t>
            </w: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lastRenderedPageBreak/>
              <w:t xml:space="preserve">ունենան երաշխիքի լազերային մակնշում </w:t>
            </w:r>
          </w:p>
          <w:p w:rsidR="00974A2F" w:rsidRPr="00421A37" w:rsidRDefault="00974A2F" w:rsidP="00974A2F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Լուսատուները պետք է ունենան լազերային համարակալում</w:t>
            </w:r>
          </w:p>
          <w:p w:rsidR="00974A2F" w:rsidRPr="00421A37" w:rsidRDefault="00974A2F" w:rsidP="00974A2F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Արտաքին տեսքը համաձայնեցնել պատվիրատուի</w:t>
            </w:r>
            <w:r w:rsidRPr="00421A37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 xml:space="preserve"> հետ</w:t>
            </w:r>
          </w:p>
          <w:p w:rsidR="00974A2F" w:rsidRPr="00421A37" w:rsidRDefault="00974A2F" w:rsidP="0021030C">
            <w:pPr>
              <w:spacing w:before="0" w:after="0"/>
              <w:ind w:left="0" w:firstLine="0"/>
              <w:rPr>
                <w:sz w:val="20"/>
                <w:szCs w:val="20"/>
                <w:lang w:val="hy-AM"/>
              </w:rPr>
            </w:pPr>
          </w:p>
        </w:tc>
        <w:tc>
          <w:tcPr>
            <w:tcW w:w="2675" w:type="dxa"/>
          </w:tcPr>
          <w:p w:rsidR="00974A2F" w:rsidRPr="00421A37" w:rsidRDefault="00974A2F" w:rsidP="0021030C">
            <w:pPr>
              <w:spacing w:before="0" w:after="0"/>
              <w:ind w:left="-250" w:firstLine="25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974A2F" w:rsidRPr="00421A37" w:rsidRDefault="00974A2F" w:rsidP="0021030C">
            <w:pPr>
              <w:spacing w:before="0" w:after="0"/>
              <w:ind w:left="-250" w:firstLine="25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974A2F" w:rsidRPr="00421A37" w:rsidRDefault="00974A2F" w:rsidP="0021030C">
            <w:pPr>
              <w:spacing w:before="0" w:after="0"/>
              <w:ind w:left="-250" w:firstLine="25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974A2F" w:rsidRPr="00421A37" w:rsidTr="00421A37">
        <w:trPr>
          <w:trHeight w:val="825"/>
        </w:trPr>
        <w:tc>
          <w:tcPr>
            <w:tcW w:w="485" w:type="dxa"/>
            <w:shd w:val="clear" w:color="auto" w:fill="auto"/>
          </w:tcPr>
          <w:p w:rsidR="00974A2F" w:rsidRPr="00421A37" w:rsidRDefault="00974A2F" w:rsidP="00507A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</w:pPr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lastRenderedPageBreak/>
              <w:t>2</w:t>
            </w:r>
          </w:p>
        </w:tc>
        <w:tc>
          <w:tcPr>
            <w:tcW w:w="11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4A2F" w:rsidRPr="00421A37" w:rsidRDefault="00974A2F" w:rsidP="00507AD3">
            <w:pPr>
              <w:pStyle w:val="2"/>
              <w:spacing w:line="276" w:lineRule="auto"/>
              <w:ind w:firstLine="0"/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 w:cs="Calibri"/>
                <w:sz w:val="16"/>
                <w:szCs w:val="16"/>
                <w:lang w:val="hy-AM"/>
              </w:rPr>
              <w:t>ԼԵԴ լուսատուներ</w:t>
            </w:r>
            <w:r w:rsidRPr="00421A37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50 </w:t>
            </w:r>
            <w:proofErr w:type="spellStart"/>
            <w:r w:rsidRPr="00421A37">
              <w:rPr>
                <w:rFonts w:ascii="GHEA Grapalat" w:hAnsi="GHEA Grapalat" w:cs="Calibri"/>
                <w:sz w:val="16"/>
                <w:szCs w:val="16"/>
                <w:lang w:val="en-US"/>
              </w:rPr>
              <w:t>վատ</w:t>
            </w:r>
            <w:proofErr w:type="spellEnd"/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4A2F" w:rsidRPr="00421A37" w:rsidRDefault="00974A2F" w:rsidP="00507A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</w:pPr>
            <w:proofErr w:type="spellStart"/>
            <w:r w:rsidRPr="00421A37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A2F" w:rsidRPr="00421A37" w:rsidRDefault="00974A2F" w:rsidP="00507A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r w:rsidRPr="00421A37"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135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4A2F" w:rsidRPr="00421A37" w:rsidRDefault="00974A2F" w:rsidP="00507A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r w:rsidRPr="00421A37"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135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4A2F" w:rsidRPr="00421A37" w:rsidRDefault="00974A2F" w:rsidP="00507AD3">
            <w:pPr>
              <w:pStyle w:val="2"/>
              <w:spacing w:line="276" w:lineRule="auto"/>
              <w:ind w:firstLine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421A37">
              <w:rPr>
                <w:rFonts w:ascii="GHEA Grapalat" w:hAnsi="GHEA Grapalat" w:cs="Calibri"/>
                <w:sz w:val="16"/>
                <w:szCs w:val="16"/>
              </w:rPr>
              <w:t>1.305.000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4A2F" w:rsidRPr="00421A37" w:rsidRDefault="00974A2F" w:rsidP="00507AD3">
            <w:pPr>
              <w:pStyle w:val="2"/>
              <w:spacing w:line="276" w:lineRule="auto"/>
              <w:ind w:firstLine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421A37">
              <w:rPr>
                <w:rFonts w:ascii="GHEA Grapalat" w:hAnsi="GHEA Grapalat" w:cs="Calibri"/>
                <w:sz w:val="16"/>
                <w:szCs w:val="16"/>
              </w:rPr>
              <w:t>1.305.000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74A2F" w:rsidRPr="00421A37" w:rsidRDefault="00974A2F" w:rsidP="0056097E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Հզորությունը 50վտ, թույլատրելի շեղումը +/- 5%,</w:t>
            </w:r>
          </w:p>
          <w:p w:rsidR="00974A2F" w:rsidRPr="00421A37" w:rsidRDefault="00974A2F" w:rsidP="0056097E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Մուտքային լարումը 85-265վոլտ, </w:t>
            </w:r>
          </w:p>
          <w:p w:rsidR="00974A2F" w:rsidRPr="00421A37" w:rsidRDefault="00974A2F" w:rsidP="0056097E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Հաճախականությունը 50/60Հց </w:t>
            </w:r>
          </w:p>
          <w:p w:rsidR="00974A2F" w:rsidRPr="00421A37" w:rsidRDefault="00974A2F" w:rsidP="0056097E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Հզորության գործակիցը PF &gt; 0.95</w:t>
            </w:r>
          </w:p>
          <w:p w:rsidR="00974A2F" w:rsidRPr="00421A37" w:rsidRDefault="00974A2F" w:rsidP="0056097E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Լույսի վերարտադրողականության ինդեքսը  CRI &gt;75</w:t>
            </w:r>
          </w:p>
          <w:p w:rsidR="00974A2F" w:rsidRPr="00421A37" w:rsidRDefault="00974A2F" w:rsidP="0056097E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Արտաքին ազդեցության պաշտպանվածության գործակիցը առնվազն IP65 գունային ջերմաստիճանը 6000 կելվին ,</w:t>
            </w:r>
          </w:p>
          <w:p w:rsidR="00974A2F" w:rsidRPr="00421A37" w:rsidRDefault="00974A2F" w:rsidP="0056097E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Ոչ պակաս 150լյումեն/վտ </w:t>
            </w:r>
          </w:p>
          <w:p w:rsidR="00974A2F" w:rsidRPr="00421A37" w:rsidRDefault="00974A2F" w:rsidP="0056097E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Դրայվերը լինի մատրիցայից առանձնացված </w:t>
            </w:r>
          </w:p>
          <w:p w:rsidR="00974A2F" w:rsidRPr="00421A37" w:rsidRDefault="00974A2F" w:rsidP="0056097E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Լուսադիոդների քանակը  50հատից  ոչ  պակաս</w:t>
            </w:r>
          </w:p>
          <w:p w:rsidR="00974A2F" w:rsidRPr="00421A37" w:rsidRDefault="00974A2F" w:rsidP="0056097E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Արտաքին չափեր 40*15*5մմ  ± 5%</w:t>
            </w:r>
          </w:p>
          <w:p w:rsidR="00974A2F" w:rsidRPr="00421A37" w:rsidRDefault="00974A2F" w:rsidP="0056097E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Իրանը ձուլված ալյումինից </w:t>
            </w:r>
          </w:p>
          <w:p w:rsidR="00974A2F" w:rsidRPr="00421A37" w:rsidRDefault="00974A2F" w:rsidP="0056097E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Մոնտաժային անցքի տրամաչափը 55-65մմ</w:t>
            </w:r>
          </w:p>
          <w:p w:rsidR="00974A2F" w:rsidRPr="00421A37" w:rsidRDefault="00974A2F" w:rsidP="0056097E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Աշխատանքը շրջակա միջավայրի առնվազն -30-ից +60 ջերմաստիճանի պայմաններում </w:t>
            </w:r>
          </w:p>
          <w:p w:rsidR="00974A2F" w:rsidRPr="00421A37" w:rsidRDefault="00974A2F" w:rsidP="0056097E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Երաշխիքային ժամկետ 3 տարի</w:t>
            </w:r>
          </w:p>
          <w:p w:rsidR="00974A2F" w:rsidRPr="00421A37" w:rsidRDefault="00974A2F" w:rsidP="0056097E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Չօգտագործված, առնվազն 2024թ-ի արտադրության, մատակարարված լուսատուները անցնելու են հետազոտություն և պետք է համապատասխանեն տեխնիկական բնութագրին: Մատակարարը մատակարարված ապրանքի հետ միասին ներկայացնում է որակի սերտիֆիկատ, տեխ. անձնագիր, երաշխիքային կտրոն և անկախ լաբորատորիայի կողմից տրված մատակարարված լուսատուի հզորությունը(վատտ) գունային ջերմաստիճանի(կելվին) և լուսատվության (լյումեն) ցուցանիշների վերաբերյալ փորձարկման եզրակացություն իր միջոցներով</w:t>
            </w:r>
          </w:p>
          <w:p w:rsidR="00974A2F" w:rsidRPr="00421A37" w:rsidRDefault="00974A2F" w:rsidP="0056097E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Լուսատուները պետք է ունենան երաշխիքի լազերային մակնշում </w:t>
            </w:r>
          </w:p>
          <w:p w:rsidR="00974A2F" w:rsidRPr="00421A37" w:rsidRDefault="00974A2F" w:rsidP="0056097E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Լուսատուները պետք է ունենան լազերային համարակալում</w:t>
            </w:r>
          </w:p>
          <w:p w:rsidR="00974A2F" w:rsidRPr="00421A37" w:rsidRDefault="00974A2F" w:rsidP="0056097E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Արտաքին տեսքը համաձայնեցնել պատվիրատուի հետ</w:t>
            </w:r>
          </w:p>
          <w:p w:rsidR="00974A2F" w:rsidRPr="00421A37" w:rsidRDefault="00974A2F" w:rsidP="002925E4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53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6097E" w:rsidRPr="00421A37" w:rsidRDefault="0056097E" w:rsidP="0056097E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Հզորությունը 50վտ, թույլատրելի շեղումը +/- 5%,</w:t>
            </w:r>
          </w:p>
          <w:p w:rsidR="0056097E" w:rsidRPr="00421A37" w:rsidRDefault="0056097E" w:rsidP="0056097E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Մուտքային լարումը 85-265վոլտ, </w:t>
            </w:r>
          </w:p>
          <w:p w:rsidR="0056097E" w:rsidRPr="00421A37" w:rsidRDefault="0056097E" w:rsidP="0056097E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Հաճախականությունը 50/60Հց </w:t>
            </w:r>
          </w:p>
          <w:p w:rsidR="0056097E" w:rsidRPr="00421A37" w:rsidRDefault="0056097E" w:rsidP="0056097E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Հզորության գործակիցը PF &gt; 0.95</w:t>
            </w:r>
          </w:p>
          <w:p w:rsidR="0056097E" w:rsidRPr="00421A37" w:rsidRDefault="0056097E" w:rsidP="0056097E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Լույսի վերարտադրողականության ինդեքսը  CRI &gt;75</w:t>
            </w:r>
          </w:p>
          <w:p w:rsidR="0056097E" w:rsidRPr="00421A37" w:rsidRDefault="0056097E" w:rsidP="0056097E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Արտաքին ազդեցության պաշտպանվածության գործակիցը առնվազն IP65 գունային ջերմաստիճանը 6000 կելվին ,</w:t>
            </w:r>
          </w:p>
          <w:p w:rsidR="0056097E" w:rsidRPr="00421A37" w:rsidRDefault="0056097E" w:rsidP="0056097E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Ոչ պակաս 150լյումեն/վտ </w:t>
            </w:r>
          </w:p>
          <w:p w:rsidR="0056097E" w:rsidRPr="00421A37" w:rsidRDefault="0056097E" w:rsidP="0056097E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Դրայվերը լինի մատրիցայից առանձնացված </w:t>
            </w:r>
          </w:p>
          <w:p w:rsidR="0056097E" w:rsidRPr="00421A37" w:rsidRDefault="0056097E" w:rsidP="0056097E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Լուսադիոդների քանակը  50հատից  ոչ  պակաս</w:t>
            </w:r>
          </w:p>
          <w:p w:rsidR="0056097E" w:rsidRPr="00421A37" w:rsidRDefault="0056097E" w:rsidP="0056097E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Արտաքին չափեր 40*15*5մմ  ± 5%</w:t>
            </w:r>
          </w:p>
          <w:p w:rsidR="0056097E" w:rsidRPr="00421A37" w:rsidRDefault="0056097E" w:rsidP="0056097E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Իրանը ձուլված ալյումինից </w:t>
            </w:r>
          </w:p>
          <w:p w:rsidR="0056097E" w:rsidRPr="00421A37" w:rsidRDefault="0056097E" w:rsidP="0056097E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Մոնտաժային անցքի տրամաչափը 55-65մմ</w:t>
            </w:r>
          </w:p>
          <w:p w:rsidR="0056097E" w:rsidRPr="00421A37" w:rsidRDefault="0056097E" w:rsidP="0056097E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Աշխատանքը շրջակա միջավայրի առնվազն -30-ից +60 ջերմաստիճանի պայմաններում </w:t>
            </w:r>
          </w:p>
          <w:p w:rsidR="0056097E" w:rsidRPr="00421A37" w:rsidRDefault="0056097E" w:rsidP="0056097E">
            <w:pPr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Երաշխիքային ժամկետ 3 տարի</w:t>
            </w:r>
          </w:p>
          <w:p w:rsidR="0056097E" w:rsidRPr="00421A37" w:rsidRDefault="0056097E" w:rsidP="0056097E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Չօգտագործված, առնվազն 2024թ-ի արտադրության, մատակարարված լուսատուները անցնելու են հետազոտություն և պետք է համապատասխանեն տեխնիկական բնութագրին: Մատակարարը մատակարարված ապրանքի հետ միասին ներկայացնում է որակի սերտիֆիկատ, տեխ. անձնագիր, երաշխիքային կտրոն և անկախ լաբորատորիայի կողմից տրված մատակարարված լուսատուի հզորությունը(վատտ) գունային ջերմաստիճանի(կելվին) և լուսատվության (լյումեն) ցուցանիշների վերաբերյալ փորձարկման եզրակացություն իր միջոցներով</w:t>
            </w:r>
          </w:p>
          <w:p w:rsidR="0056097E" w:rsidRPr="00421A37" w:rsidRDefault="0056097E" w:rsidP="0056097E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Լուսատուները պետք է ունենան երաշխիքի լազերային մակնշում </w:t>
            </w:r>
          </w:p>
          <w:p w:rsidR="0056097E" w:rsidRPr="00421A37" w:rsidRDefault="0056097E" w:rsidP="0056097E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Լուսատուները պետք է ունենան լազերային համարակալում</w:t>
            </w:r>
          </w:p>
          <w:p w:rsidR="0056097E" w:rsidRPr="00421A37" w:rsidRDefault="0056097E" w:rsidP="0056097E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21A37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Արտաքին տեսքը համաձայնեցնել պատվիրատուի հետ</w:t>
            </w:r>
          </w:p>
          <w:p w:rsidR="00974A2F" w:rsidRPr="00421A37" w:rsidRDefault="00974A2F" w:rsidP="0021030C">
            <w:pPr>
              <w:spacing w:before="0" w:after="0"/>
              <w:ind w:left="0" w:firstLine="0"/>
              <w:rPr>
                <w:sz w:val="20"/>
                <w:szCs w:val="20"/>
                <w:lang w:val="hy-AM"/>
              </w:rPr>
            </w:pPr>
          </w:p>
        </w:tc>
        <w:tc>
          <w:tcPr>
            <w:tcW w:w="2675" w:type="dxa"/>
          </w:tcPr>
          <w:p w:rsidR="00974A2F" w:rsidRPr="00421A37" w:rsidRDefault="00974A2F" w:rsidP="0021030C">
            <w:pPr>
              <w:spacing w:before="0" w:after="0"/>
              <w:ind w:left="-250" w:firstLine="25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295AFE" w:rsidRPr="002821B3" w:rsidTr="00421A37">
        <w:trPr>
          <w:gridAfter w:val="1"/>
          <w:wAfter w:w="2675" w:type="dxa"/>
          <w:trHeight w:val="137"/>
        </w:trPr>
        <w:tc>
          <w:tcPr>
            <w:tcW w:w="4283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295AFE" w:rsidRPr="00421A37" w:rsidRDefault="00295AFE" w:rsidP="009F7F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lastRenderedPageBreak/>
              <w:t>Կիրառված գնմանընթացակարգը և դրա ընտրության հիմնավորումը</w:t>
            </w:r>
          </w:p>
        </w:tc>
        <w:tc>
          <w:tcPr>
            <w:tcW w:w="6819" w:type="dxa"/>
            <w:gridSpan w:val="21"/>
            <w:tcBorders>
              <w:bottom w:val="single" w:sz="8" w:space="0" w:color="auto"/>
            </w:tcBorders>
            <w:shd w:val="clear" w:color="auto" w:fill="auto"/>
          </w:tcPr>
          <w:p w:rsidR="00295AFE" w:rsidRPr="00421A37" w:rsidRDefault="00295AFE" w:rsidP="009F7F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21A37">
              <w:rPr>
                <w:rFonts w:ascii="GHEA Grapalat" w:hAnsi="GHEA Grapalat"/>
                <w:sz w:val="18"/>
                <w:szCs w:val="18"/>
                <w:lang w:val="hy-AM"/>
              </w:rPr>
              <w:t>Գնանշման հարցում, &lt;&lt;Գնումների մասին&gt;&gt; ՀՀ օրենքի 22-րդ հոդված</w:t>
            </w:r>
          </w:p>
        </w:tc>
      </w:tr>
      <w:tr w:rsidR="00295AFE" w:rsidRPr="002821B3" w:rsidTr="00295AFE">
        <w:trPr>
          <w:gridAfter w:val="1"/>
          <w:wAfter w:w="2675" w:type="dxa"/>
          <w:trHeight w:val="196"/>
        </w:trPr>
        <w:tc>
          <w:tcPr>
            <w:tcW w:w="1110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95AFE" w:rsidRPr="00421A37" w:rsidRDefault="00295AFE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295AFE" w:rsidRPr="00421A37" w:rsidTr="00421A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675" w:type="dxa"/>
          <w:trHeight w:val="155"/>
        </w:trPr>
        <w:tc>
          <w:tcPr>
            <w:tcW w:w="717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AFE" w:rsidRPr="00421A37" w:rsidRDefault="00295AFE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21A37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3927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95AFE" w:rsidRPr="00421A37" w:rsidRDefault="00507AD3" w:rsidP="000B2F6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421A37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04.</w:t>
            </w:r>
            <w:r w:rsidRPr="00421A37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12</w:t>
            </w:r>
            <w:r w:rsidR="00295AFE" w:rsidRPr="00421A37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.2024</w:t>
            </w:r>
          </w:p>
        </w:tc>
      </w:tr>
      <w:tr w:rsidR="00295AFE" w:rsidRPr="00421A37" w:rsidTr="00421A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675" w:type="dxa"/>
          <w:trHeight w:val="164"/>
        </w:trPr>
        <w:tc>
          <w:tcPr>
            <w:tcW w:w="6461" w:type="dxa"/>
            <w:gridSpan w:val="2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AFE" w:rsidRPr="00421A37" w:rsidRDefault="00295AFE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u w:val="single"/>
                <w:lang w:val="hy-AM" w:eastAsia="ru-RU"/>
              </w:rPr>
            </w:pPr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Հրավերում կատարված փոփոխությունների ամսաթիվը</w:t>
            </w:r>
          </w:p>
        </w:tc>
        <w:tc>
          <w:tcPr>
            <w:tcW w:w="7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AFE" w:rsidRPr="00421A37" w:rsidRDefault="00295AFE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21A3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9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AFE" w:rsidRPr="00421A37" w:rsidRDefault="00295AFE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  <w:p w:rsidR="00295AFE" w:rsidRPr="00421A37" w:rsidRDefault="00507AD3" w:rsidP="00507A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21A37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0</w:t>
            </w:r>
            <w:r w:rsidRPr="00421A37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6</w:t>
            </w:r>
            <w:r w:rsidRPr="00421A37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.</w:t>
            </w:r>
            <w:r w:rsidRPr="00421A37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12</w:t>
            </w:r>
            <w:r w:rsidRPr="00421A37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.2024</w:t>
            </w:r>
          </w:p>
        </w:tc>
      </w:tr>
      <w:tr w:rsidR="00295AFE" w:rsidRPr="00421A37" w:rsidTr="00421A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675" w:type="dxa"/>
          <w:trHeight w:val="343"/>
        </w:trPr>
        <w:tc>
          <w:tcPr>
            <w:tcW w:w="6461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AFE" w:rsidRPr="00421A37" w:rsidRDefault="00295AFE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AFE" w:rsidRPr="00421A37" w:rsidRDefault="00295AFE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19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AFE" w:rsidRPr="00421A37" w:rsidRDefault="00295AFE" w:rsidP="00C565A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21A3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19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AFE" w:rsidRPr="00421A37" w:rsidRDefault="00295AFE" w:rsidP="00C565A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21A3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Պարզաբանման</w:t>
            </w:r>
          </w:p>
        </w:tc>
      </w:tr>
      <w:tr w:rsidR="00295AFE" w:rsidRPr="00421A37" w:rsidTr="00421A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675" w:type="dxa"/>
          <w:trHeight w:val="47"/>
        </w:trPr>
        <w:tc>
          <w:tcPr>
            <w:tcW w:w="6461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AFE" w:rsidRPr="00421A37" w:rsidRDefault="00295AFE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7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AFE" w:rsidRPr="00421A37" w:rsidRDefault="00295AFE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21A37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AFE" w:rsidRPr="00421A37" w:rsidRDefault="00295AFE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  <w:p w:rsidR="00295AFE" w:rsidRPr="00421A37" w:rsidRDefault="00295AFE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19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AFE" w:rsidRPr="00421A37" w:rsidRDefault="00295AFE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</w:tr>
      <w:tr w:rsidR="00295AFE" w:rsidRPr="00421A37" w:rsidTr="00295AFE">
        <w:trPr>
          <w:gridAfter w:val="1"/>
          <w:wAfter w:w="2675" w:type="dxa"/>
          <w:trHeight w:val="54"/>
        </w:trPr>
        <w:tc>
          <w:tcPr>
            <w:tcW w:w="11102" w:type="dxa"/>
            <w:gridSpan w:val="36"/>
            <w:shd w:val="clear" w:color="auto" w:fill="99CCFF"/>
            <w:vAlign w:val="center"/>
          </w:tcPr>
          <w:p w:rsidR="00295AFE" w:rsidRPr="00421A37" w:rsidRDefault="00295AFE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295AFE" w:rsidRPr="00421A37" w:rsidTr="00421A37">
        <w:trPr>
          <w:gridAfter w:val="1"/>
          <w:wAfter w:w="2675" w:type="dxa"/>
          <w:trHeight w:val="605"/>
        </w:trPr>
        <w:tc>
          <w:tcPr>
            <w:tcW w:w="1620" w:type="dxa"/>
            <w:gridSpan w:val="5"/>
            <w:vMerge w:val="restart"/>
            <w:shd w:val="clear" w:color="auto" w:fill="auto"/>
            <w:vAlign w:val="center"/>
          </w:tcPr>
          <w:p w:rsidR="00295AFE" w:rsidRPr="00421A37" w:rsidRDefault="00295AFE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Հ/Հ</w:t>
            </w:r>
          </w:p>
        </w:tc>
        <w:tc>
          <w:tcPr>
            <w:tcW w:w="2977" w:type="dxa"/>
            <w:gridSpan w:val="11"/>
            <w:vMerge w:val="restart"/>
            <w:shd w:val="clear" w:color="auto" w:fill="auto"/>
            <w:vAlign w:val="center"/>
          </w:tcPr>
          <w:p w:rsidR="00295AFE" w:rsidRPr="00421A37" w:rsidRDefault="00295AFE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Մասնակցի</w:t>
            </w:r>
            <w:proofErr w:type="spellEnd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6505" w:type="dxa"/>
            <w:gridSpan w:val="20"/>
            <w:shd w:val="clear" w:color="auto" w:fill="auto"/>
            <w:vAlign w:val="center"/>
          </w:tcPr>
          <w:p w:rsidR="00295AFE" w:rsidRPr="00421A37" w:rsidRDefault="00295AFE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421A37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Յուրաքանչյուր</w:t>
            </w:r>
            <w:proofErr w:type="spellEnd"/>
            <w:r w:rsidRPr="00421A37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1A37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մասնակցի</w:t>
            </w:r>
            <w:proofErr w:type="spellEnd"/>
            <w:r w:rsidRPr="00421A37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1A37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հայտով</w:t>
            </w:r>
            <w:proofErr w:type="spellEnd"/>
            <w:r w:rsidRPr="00421A37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21A37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ներառյալ</w:t>
            </w:r>
            <w:proofErr w:type="spellEnd"/>
            <w:r w:rsidRPr="00421A37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1A37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միաժամանակյա</w:t>
            </w:r>
            <w:proofErr w:type="spellEnd"/>
            <w:r w:rsidRPr="00421A37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1A37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բանակցությունների</w:t>
            </w:r>
            <w:proofErr w:type="spellEnd"/>
            <w:r w:rsidRPr="00421A37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1A37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կազմակերպման</w:t>
            </w:r>
            <w:proofErr w:type="spellEnd"/>
            <w:r w:rsidRPr="00421A37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1A37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արդյունքում</w:t>
            </w:r>
            <w:proofErr w:type="spellEnd"/>
            <w:r w:rsidRPr="00421A37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1A37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ներկայացված</w:t>
            </w:r>
            <w:proofErr w:type="spellEnd"/>
            <w:r w:rsidRPr="00421A37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1A37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գինը</w:t>
            </w:r>
            <w:proofErr w:type="spellEnd"/>
            <w:r w:rsidRPr="00421A37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r w:rsidRPr="00421A37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/ՀՀ </w:t>
            </w:r>
            <w:proofErr w:type="spellStart"/>
            <w:r w:rsidRPr="00421A37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295AFE" w:rsidRPr="00421A37" w:rsidTr="00421A37">
        <w:trPr>
          <w:gridAfter w:val="1"/>
          <w:wAfter w:w="2675" w:type="dxa"/>
          <w:trHeight w:val="365"/>
        </w:trPr>
        <w:tc>
          <w:tcPr>
            <w:tcW w:w="1620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AFE" w:rsidRPr="00421A37" w:rsidRDefault="00295AFE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AFE" w:rsidRPr="00421A37" w:rsidRDefault="00295AFE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38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AFE" w:rsidRPr="00421A37" w:rsidRDefault="00295AFE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421A37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Գինն</w:t>
            </w:r>
            <w:proofErr w:type="spellEnd"/>
            <w:r w:rsidRPr="00421A37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21A37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առանց</w:t>
            </w:r>
            <w:proofErr w:type="spellEnd"/>
            <w:r w:rsidRPr="00421A37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2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AFE" w:rsidRPr="00421A37" w:rsidRDefault="00295AFE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21A37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9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AFE" w:rsidRPr="00421A37" w:rsidRDefault="00295AFE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421A37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95AFE" w:rsidRPr="00421A37" w:rsidTr="00421A37">
        <w:trPr>
          <w:gridAfter w:val="1"/>
          <w:wAfter w:w="2675" w:type="dxa"/>
          <w:trHeight w:val="83"/>
        </w:trPr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AFE" w:rsidRPr="00421A37" w:rsidRDefault="00295AFE" w:rsidP="00310ED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</w:pPr>
            <w:proofErr w:type="spellStart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48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AFE" w:rsidRPr="00421A37" w:rsidRDefault="00295AFE" w:rsidP="00DC323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color w:val="365F91"/>
                <w:sz w:val="14"/>
                <w:szCs w:val="14"/>
                <w:lang w:eastAsia="ru-RU"/>
              </w:rPr>
            </w:pPr>
          </w:p>
        </w:tc>
      </w:tr>
      <w:tr w:rsidR="00295AFE" w:rsidRPr="00421A37" w:rsidTr="00421A37">
        <w:trPr>
          <w:gridAfter w:val="1"/>
          <w:wAfter w:w="2675" w:type="dxa"/>
          <w:trHeight w:val="315"/>
        </w:trPr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AFE" w:rsidRPr="00421A37" w:rsidRDefault="00295AFE" w:rsidP="004C3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421A37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AFE" w:rsidRPr="00421A37" w:rsidRDefault="004C3D72" w:rsidP="00DC3230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21A37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«Էլջեն» ՍՊԸ</w:t>
            </w:r>
          </w:p>
        </w:tc>
        <w:tc>
          <w:tcPr>
            <w:tcW w:w="2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AFE" w:rsidRPr="00421A37" w:rsidRDefault="004C3D72" w:rsidP="00DC3230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421A37">
              <w:rPr>
                <w:rFonts w:ascii="GHEA Grapalat" w:hAnsi="GHEA Grapalat"/>
                <w:sz w:val="18"/>
                <w:szCs w:val="18"/>
                <w:lang w:val="hy-AM"/>
              </w:rPr>
              <w:t>1.244.583</w:t>
            </w:r>
          </w:p>
        </w:tc>
        <w:tc>
          <w:tcPr>
            <w:tcW w:w="2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AFE" w:rsidRPr="00421A37" w:rsidRDefault="004C3D72" w:rsidP="00DD7CFE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21A37">
              <w:rPr>
                <w:rFonts w:ascii="GHEA Grapalat" w:hAnsi="GHEA Grapalat"/>
                <w:sz w:val="18"/>
                <w:szCs w:val="18"/>
              </w:rPr>
              <w:t>248.917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AFE" w:rsidRPr="00421A37" w:rsidRDefault="004C3D72" w:rsidP="00DC3230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421A37">
              <w:rPr>
                <w:rFonts w:ascii="GHEA Grapalat" w:hAnsi="GHEA Grapalat"/>
                <w:sz w:val="18"/>
                <w:szCs w:val="18"/>
                <w:lang w:val="hy-AM"/>
              </w:rPr>
              <w:t>1.493.500</w:t>
            </w:r>
          </w:p>
        </w:tc>
      </w:tr>
      <w:tr w:rsidR="004C3D72" w:rsidRPr="00421A37" w:rsidTr="00421A37">
        <w:trPr>
          <w:gridAfter w:val="1"/>
          <w:wAfter w:w="2675" w:type="dxa"/>
          <w:trHeight w:val="315"/>
        </w:trPr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D72" w:rsidRPr="00421A37" w:rsidRDefault="004C3D72" w:rsidP="008577B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proofErr w:type="spellStart"/>
            <w:r w:rsidRPr="00421A37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Չափաբաժին</w:t>
            </w:r>
            <w:proofErr w:type="spellEnd"/>
            <w:r w:rsidRPr="00421A37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72" w:rsidRPr="00421A37" w:rsidRDefault="004C3D72" w:rsidP="00DC3230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2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72" w:rsidRPr="00421A37" w:rsidRDefault="004C3D72" w:rsidP="00DC3230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</w:p>
        </w:tc>
        <w:tc>
          <w:tcPr>
            <w:tcW w:w="2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72" w:rsidRPr="00421A37" w:rsidRDefault="004C3D72" w:rsidP="00DD7CFE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72" w:rsidRPr="00421A37" w:rsidRDefault="004C3D72" w:rsidP="00DC3230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</w:p>
        </w:tc>
      </w:tr>
      <w:tr w:rsidR="004C3D72" w:rsidRPr="00421A37" w:rsidTr="00421A37">
        <w:trPr>
          <w:gridAfter w:val="1"/>
          <w:wAfter w:w="2675" w:type="dxa"/>
          <w:trHeight w:val="315"/>
        </w:trPr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72" w:rsidRPr="00421A37" w:rsidRDefault="004C3D72" w:rsidP="004C3D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421A37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72" w:rsidRPr="00421A37" w:rsidRDefault="004C3D72" w:rsidP="00DC3230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421A37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«Էլջեն» ՍՊԸ</w:t>
            </w:r>
          </w:p>
        </w:tc>
        <w:tc>
          <w:tcPr>
            <w:tcW w:w="2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72" w:rsidRPr="00421A37" w:rsidRDefault="004C3D72" w:rsidP="00DC3230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 w:rsidRPr="00421A37">
              <w:rPr>
                <w:rFonts w:ascii="GHEA Grapalat" w:hAnsi="GHEA Grapalat"/>
                <w:sz w:val="18"/>
                <w:szCs w:val="18"/>
                <w:lang w:val="hy-AM"/>
              </w:rPr>
              <w:t>731.250</w:t>
            </w:r>
          </w:p>
        </w:tc>
        <w:tc>
          <w:tcPr>
            <w:tcW w:w="2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72" w:rsidRPr="00421A37" w:rsidRDefault="004C3D72" w:rsidP="004C3D72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21A37">
              <w:rPr>
                <w:rFonts w:ascii="GHEA Grapalat" w:hAnsi="GHEA Grapalat"/>
                <w:sz w:val="18"/>
                <w:szCs w:val="18"/>
              </w:rPr>
              <w:t>146.250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72" w:rsidRPr="00421A37" w:rsidRDefault="004C3D72" w:rsidP="00DC3230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 w:rsidRPr="00421A37">
              <w:rPr>
                <w:rFonts w:ascii="GHEA Grapalat" w:hAnsi="GHEA Grapalat"/>
                <w:sz w:val="18"/>
                <w:szCs w:val="18"/>
                <w:lang w:val="hy-AM"/>
              </w:rPr>
              <w:t>877.500</w:t>
            </w:r>
          </w:p>
        </w:tc>
      </w:tr>
      <w:tr w:rsidR="004C3D72" w:rsidRPr="00421A37" w:rsidTr="00295AFE">
        <w:trPr>
          <w:gridAfter w:val="1"/>
          <w:wAfter w:w="2675" w:type="dxa"/>
          <w:trHeight w:val="288"/>
        </w:trPr>
        <w:tc>
          <w:tcPr>
            <w:tcW w:w="11102" w:type="dxa"/>
            <w:gridSpan w:val="36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4C3D72" w:rsidRPr="00421A37" w:rsidTr="00295AFE">
        <w:trPr>
          <w:gridAfter w:val="1"/>
          <w:wAfter w:w="2675" w:type="dxa"/>
        </w:trPr>
        <w:tc>
          <w:tcPr>
            <w:tcW w:w="1110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421A37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Տ</w:t>
            </w:r>
            <w:r w:rsidRPr="00421A37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4C3D72" w:rsidRPr="00421A37" w:rsidTr="00421A37">
        <w:trPr>
          <w:gridAfter w:val="1"/>
          <w:wAfter w:w="2675" w:type="dxa"/>
        </w:trPr>
        <w:tc>
          <w:tcPr>
            <w:tcW w:w="787" w:type="dxa"/>
            <w:gridSpan w:val="4"/>
            <w:vMerge w:val="restart"/>
            <w:shd w:val="clear" w:color="auto" w:fill="auto"/>
            <w:vAlign w:val="center"/>
          </w:tcPr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421A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Չափա-բաժնիհամարը</w:t>
            </w:r>
            <w:proofErr w:type="spellEnd"/>
          </w:p>
        </w:tc>
        <w:tc>
          <w:tcPr>
            <w:tcW w:w="1416" w:type="dxa"/>
            <w:gridSpan w:val="3"/>
            <w:vMerge w:val="restart"/>
            <w:shd w:val="clear" w:color="auto" w:fill="auto"/>
            <w:vAlign w:val="center"/>
          </w:tcPr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421A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Մասնակցի</w:t>
            </w:r>
            <w:proofErr w:type="spellEnd"/>
            <w:r w:rsidRPr="00421A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21A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89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421A37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Գնահատման արդյունքները</w:t>
            </w:r>
            <w:r w:rsidRPr="00421A37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421A37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բավարար</w:t>
            </w:r>
            <w:proofErr w:type="spellEnd"/>
            <w:r w:rsidRPr="00421A37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1A37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կամ</w:t>
            </w:r>
            <w:proofErr w:type="spellEnd"/>
            <w:r w:rsidRPr="00421A37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1A37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անբավարար</w:t>
            </w:r>
            <w:proofErr w:type="spellEnd"/>
            <w:r w:rsidRPr="00421A37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)</w:t>
            </w:r>
          </w:p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</w:tr>
      <w:tr w:rsidR="004C3D72" w:rsidRPr="00421A37" w:rsidTr="00421A37">
        <w:trPr>
          <w:gridAfter w:val="1"/>
          <w:wAfter w:w="2675" w:type="dxa"/>
        </w:trPr>
        <w:tc>
          <w:tcPr>
            <w:tcW w:w="78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41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421A37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Հրավերով</w:t>
            </w:r>
            <w:proofErr w:type="spellEnd"/>
            <w:r w:rsidRPr="00421A37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1A37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պահանջվող</w:t>
            </w:r>
            <w:proofErr w:type="spellEnd"/>
            <w:r w:rsidRPr="00421A37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1A37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421A37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1A37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առկայությունը</w:t>
            </w:r>
            <w:proofErr w:type="spellEnd"/>
          </w:p>
        </w:tc>
        <w:tc>
          <w:tcPr>
            <w:tcW w:w="268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21A37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 xml:space="preserve">Հայտով </w:t>
            </w:r>
            <w:r w:rsidRPr="00421A37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21A37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>ներկայացված</w:t>
            </w:r>
            <w:r w:rsidRPr="00421A37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1A37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421A37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21A37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</w:pPr>
            <w:r w:rsidRPr="00421A37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1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421A37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>Գնային առաջարկ</w:t>
            </w:r>
          </w:p>
        </w:tc>
      </w:tr>
      <w:tr w:rsidR="004C3D72" w:rsidRPr="00421A37" w:rsidTr="00421A37">
        <w:trPr>
          <w:gridAfter w:val="1"/>
          <w:wAfter w:w="2675" w:type="dxa"/>
        </w:trPr>
        <w:tc>
          <w:tcPr>
            <w:tcW w:w="78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421A3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6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684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3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1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4C3D72" w:rsidRPr="00421A37" w:rsidTr="00421A37">
        <w:trPr>
          <w:gridAfter w:val="1"/>
          <w:wAfter w:w="2675" w:type="dxa"/>
          <w:trHeight w:val="263"/>
        </w:trPr>
        <w:tc>
          <w:tcPr>
            <w:tcW w:w="2203" w:type="dxa"/>
            <w:gridSpan w:val="7"/>
            <w:shd w:val="clear" w:color="auto" w:fill="auto"/>
            <w:vAlign w:val="center"/>
          </w:tcPr>
          <w:p w:rsidR="004C3D72" w:rsidRPr="00421A37" w:rsidRDefault="004C3D72" w:rsidP="003E7AD5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Այլտեղեկություններ</w:t>
            </w:r>
            <w:proofErr w:type="spellEnd"/>
          </w:p>
        </w:tc>
        <w:tc>
          <w:tcPr>
            <w:tcW w:w="8899" w:type="dxa"/>
            <w:gridSpan w:val="29"/>
            <w:shd w:val="clear" w:color="auto" w:fill="auto"/>
            <w:vAlign w:val="center"/>
          </w:tcPr>
          <w:p w:rsidR="004C3D72" w:rsidRPr="00421A37" w:rsidRDefault="004C3D72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proofErr w:type="spellStart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Ծանոթություն</w:t>
            </w:r>
            <w:proofErr w:type="spellEnd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` </w:t>
            </w:r>
            <w:proofErr w:type="spellStart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Հայտերի</w:t>
            </w:r>
            <w:proofErr w:type="spellEnd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մերժման</w:t>
            </w:r>
            <w:proofErr w:type="spellEnd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այլ</w:t>
            </w:r>
            <w:proofErr w:type="spellEnd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հիմքեր</w:t>
            </w:r>
            <w:proofErr w:type="spellEnd"/>
          </w:p>
        </w:tc>
      </w:tr>
      <w:tr w:rsidR="004C3D72" w:rsidRPr="00421A37" w:rsidTr="00295AFE">
        <w:trPr>
          <w:gridAfter w:val="1"/>
          <w:wAfter w:w="2675" w:type="dxa"/>
          <w:trHeight w:val="289"/>
        </w:trPr>
        <w:tc>
          <w:tcPr>
            <w:tcW w:w="1110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4C3D72" w:rsidRPr="00421A37" w:rsidTr="00421A37">
        <w:trPr>
          <w:gridAfter w:val="1"/>
          <w:wAfter w:w="2675" w:type="dxa"/>
          <w:trHeight w:val="346"/>
        </w:trPr>
        <w:tc>
          <w:tcPr>
            <w:tcW w:w="488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D72" w:rsidRPr="00421A37" w:rsidRDefault="004C3D72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Ընտրված</w:t>
            </w:r>
            <w:proofErr w:type="spellEnd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մասնակցի</w:t>
            </w:r>
            <w:proofErr w:type="spellEnd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որոշման</w:t>
            </w:r>
            <w:proofErr w:type="spellEnd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21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D72" w:rsidRPr="00421A37" w:rsidRDefault="004C3D72" w:rsidP="00DD7CFE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421A37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13.12.2024</w:t>
            </w:r>
          </w:p>
        </w:tc>
      </w:tr>
      <w:tr w:rsidR="004C3D72" w:rsidRPr="00421A37" w:rsidTr="00421A37">
        <w:trPr>
          <w:gridAfter w:val="1"/>
          <w:wAfter w:w="2675" w:type="dxa"/>
          <w:trHeight w:val="92"/>
        </w:trPr>
        <w:tc>
          <w:tcPr>
            <w:tcW w:w="4886" w:type="dxa"/>
            <w:gridSpan w:val="19"/>
            <w:vMerge w:val="restart"/>
            <w:shd w:val="clear" w:color="auto" w:fill="auto"/>
            <w:vAlign w:val="center"/>
          </w:tcPr>
          <w:p w:rsidR="004C3D72" w:rsidRPr="00421A37" w:rsidRDefault="004C3D72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21A37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338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D72" w:rsidRPr="00421A37" w:rsidRDefault="004C3D72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proofErr w:type="spellStart"/>
            <w:r w:rsidRPr="00421A37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421A37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1A37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ժամկետի</w:t>
            </w:r>
            <w:proofErr w:type="spellEnd"/>
            <w:r w:rsidRPr="00421A37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1A37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սկիզբ</w:t>
            </w:r>
            <w:proofErr w:type="spellEnd"/>
          </w:p>
        </w:tc>
        <w:tc>
          <w:tcPr>
            <w:tcW w:w="28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D72" w:rsidRPr="00421A37" w:rsidRDefault="004C3D72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proofErr w:type="spellStart"/>
            <w:r w:rsidRPr="00421A37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421A37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1A37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ժամկետի</w:t>
            </w:r>
            <w:proofErr w:type="spellEnd"/>
            <w:r w:rsidRPr="00421A37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1A37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ավարտ</w:t>
            </w:r>
            <w:proofErr w:type="spellEnd"/>
          </w:p>
        </w:tc>
      </w:tr>
      <w:tr w:rsidR="004C3D72" w:rsidRPr="00421A37" w:rsidTr="00421A37">
        <w:trPr>
          <w:gridAfter w:val="1"/>
          <w:wAfter w:w="2675" w:type="dxa"/>
          <w:trHeight w:val="92"/>
        </w:trPr>
        <w:tc>
          <w:tcPr>
            <w:tcW w:w="4886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3D72" w:rsidRPr="00421A37" w:rsidRDefault="004C3D72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338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D72" w:rsidRPr="00421A37" w:rsidRDefault="004C3D72" w:rsidP="003E7AD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D72" w:rsidRPr="00421A37" w:rsidRDefault="004C3D72" w:rsidP="003E7AD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</w:p>
        </w:tc>
      </w:tr>
      <w:tr w:rsidR="004C3D72" w:rsidRPr="00421A37" w:rsidTr="00295AFE">
        <w:trPr>
          <w:gridAfter w:val="1"/>
          <w:wAfter w:w="2675" w:type="dxa"/>
          <w:trHeight w:val="344"/>
        </w:trPr>
        <w:tc>
          <w:tcPr>
            <w:tcW w:w="11102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C3D72" w:rsidRPr="00421A37" w:rsidRDefault="004C3D72" w:rsidP="004C3D7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421A37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</w:t>
            </w:r>
            <w:r w:rsidRPr="00421A37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                                            </w:t>
            </w:r>
            <w:r w:rsidRPr="00421A37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   </w:t>
            </w:r>
            <w:r w:rsidRPr="00421A37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16.12..2024</w:t>
            </w:r>
          </w:p>
        </w:tc>
      </w:tr>
      <w:tr w:rsidR="004C3D72" w:rsidRPr="00421A37" w:rsidTr="00421A37">
        <w:trPr>
          <w:gridAfter w:val="1"/>
          <w:wAfter w:w="2675" w:type="dxa"/>
          <w:trHeight w:val="344"/>
        </w:trPr>
        <w:tc>
          <w:tcPr>
            <w:tcW w:w="488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D72" w:rsidRPr="00421A37" w:rsidRDefault="004C3D72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Ընտրված</w:t>
            </w:r>
            <w:proofErr w:type="spellEnd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մասնակցի</w:t>
            </w:r>
            <w:proofErr w:type="spellEnd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կողմից</w:t>
            </w:r>
            <w:proofErr w:type="spellEnd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ստորագրված</w:t>
            </w:r>
            <w:proofErr w:type="spellEnd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պայմանագիրը</w:t>
            </w:r>
            <w:proofErr w:type="spellEnd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մոտ</w:t>
            </w:r>
            <w:proofErr w:type="spellEnd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մուտքագրվելու</w:t>
            </w:r>
            <w:proofErr w:type="spellEnd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21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D72" w:rsidRPr="00421A37" w:rsidRDefault="004C3D72" w:rsidP="00802EF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421A37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18.12.2024</w:t>
            </w:r>
          </w:p>
        </w:tc>
      </w:tr>
      <w:tr w:rsidR="004C3D72" w:rsidRPr="00421A37" w:rsidTr="00421A37">
        <w:trPr>
          <w:gridAfter w:val="1"/>
          <w:wAfter w:w="2675" w:type="dxa"/>
          <w:trHeight w:val="344"/>
        </w:trPr>
        <w:tc>
          <w:tcPr>
            <w:tcW w:w="488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D72" w:rsidRPr="00421A37" w:rsidRDefault="004C3D72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կողմից</w:t>
            </w:r>
            <w:proofErr w:type="spellEnd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ստորագրման</w:t>
            </w:r>
            <w:proofErr w:type="spellEnd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21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D72" w:rsidRPr="00421A37" w:rsidRDefault="004C3D72" w:rsidP="00D101C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421A37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19.12.2024</w:t>
            </w:r>
          </w:p>
        </w:tc>
      </w:tr>
      <w:tr w:rsidR="004C3D72" w:rsidRPr="00421A37" w:rsidTr="004C3D72">
        <w:trPr>
          <w:gridAfter w:val="1"/>
          <w:wAfter w:w="2675" w:type="dxa"/>
          <w:trHeight w:val="64"/>
        </w:trPr>
        <w:tc>
          <w:tcPr>
            <w:tcW w:w="11102" w:type="dxa"/>
            <w:gridSpan w:val="36"/>
            <w:shd w:val="clear" w:color="auto" w:fill="99CCFF"/>
            <w:vAlign w:val="center"/>
          </w:tcPr>
          <w:p w:rsidR="004C3D72" w:rsidRPr="00421A37" w:rsidRDefault="004C3D72" w:rsidP="004C3D7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4C3D72" w:rsidRPr="00421A37" w:rsidTr="00421A37">
        <w:trPr>
          <w:gridAfter w:val="1"/>
          <w:wAfter w:w="2675" w:type="dxa"/>
        </w:trPr>
        <w:tc>
          <w:tcPr>
            <w:tcW w:w="768" w:type="dxa"/>
            <w:gridSpan w:val="3"/>
            <w:vMerge w:val="restart"/>
            <w:shd w:val="clear" w:color="auto" w:fill="auto"/>
            <w:vAlign w:val="center"/>
          </w:tcPr>
          <w:p w:rsidR="004C3D72" w:rsidRPr="00421A37" w:rsidRDefault="004C3D72" w:rsidP="00AF079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421A37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421A37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1A37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20" w:type="dxa"/>
            <w:gridSpan w:val="3"/>
            <w:vMerge w:val="restart"/>
            <w:shd w:val="clear" w:color="auto" w:fill="auto"/>
            <w:vAlign w:val="center"/>
          </w:tcPr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421A37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Ընտրված</w:t>
            </w:r>
            <w:proofErr w:type="spellEnd"/>
            <w:r w:rsidRPr="00421A37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1A37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8914" w:type="dxa"/>
            <w:gridSpan w:val="30"/>
            <w:shd w:val="clear" w:color="auto" w:fill="auto"/>
            <w:vAlign w:val="center"/>
          </w:tcPr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</w:t>
            </w:r>
            <w:proofErr w:type="spellStart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այմանագ</w:t>
            </w:r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րի</w:t>
            </w:r>
            <w:proofErr w:type="spellEnd"/>
          </w:p>
        </w:tc>
      </w:tr>
      <w:tr w:rsidR="004C3D72" w:rsidRPr="00421A37" w:rsidTr="00421A37">
        <w:trPr>
          <w:gridAfter w:val="1"/>
          <w:wAfter w:w="2675" w:type="dxa"/>
          <w:trHeight w:val="237"/>
        </w:trPr>
        <w:tc>
          <w:tcPr>
            <w:tcW w:w="768" w:type="dxa"/>
            <w:gridSpan w:val="3"/>
            <w:vMerge/>
            <w:shd w:val="clear" w:color="auto" w:fill="auto"/>
            <w:vAlign w:val="center"/>
          </w:tcPr>
          <w:p w:rsidR="004C3D72" w:rsidRPr="00421A37" w:rsidRDefault="004C3D72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vMerge/>
            <w:shd w:val="clear" w:color="auto" w:fill="auto"/>
            <w:vAlign w:val="center"/>
          </w:tcPr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gridSpan w:val="10"/>
            <w:vMerge w:val="restart"/>
            <w:shd w:val="clear" w:color="auto" w:fill="auto"/>
            <w:vAlign w:val="center"/>
          </w:tcPr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421A37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421A37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1A37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278" w:type="dxa"/>
            <w:gridSpan w:val="4"/>
            <w:vMerge w:val="restart"/>
            <w:shd w:val="clear" w:color="auto" w:fill="auto"/>
            <w:vAlign w:val="center"/>
          </w:tcPr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421A37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Կնքման</w:t>
            </w:r>
            <w:proofErr w:type="spellEnd"/>
            <w:r w:rsidRPr="00421A37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1A37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1697" w:type="dxa"/>
            <w:gridSpan w:val="8"/>
            <w:vMerge w:val="restart"/>
            <w:shd w:val="clear" w:color="auto" w:fill="auto"/>
            <w:vAlign w:val="center"/>
          </w:tcPr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421A37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Կատարման</w:t>
            </w:r>
            <w:proofErr w:type="spellEnd"/>
            <w:r w:rsidRPr="00421A37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1A37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վերջնա-ժամկետը</w:t>
            </w:r>
            <w:proofErr w:type="spellEnd"/>
          </w:p>
        </w:tc>
        <w:tc>
          <w:tcPr>
            <w:tcW w:w="994" w:type="dxa"/>
            <w:gridSpan w:val="3"/>
            <w:vMerge w:val="restart"/>
            <w:shd w:val="clear" w:color="auto" w:fill="auto"/>
            <w:vAlign w:val="center"/>
          </w:tcPr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421A37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Կանխա-վճարի</w:t>
            </w:r>
            <w:proofErr w:type="spellEnd"/>
            <w:r w:rsidRPr="00421A37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1A37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չափը</w:t>
            </w:r>
            <w:proofErr w:type="spellEnd"/>
          </w:p>
        </w:tc>
        <w:tc>
          <w:tcPr>
            <w:tcW w:w="2536" w:type="dxa"/>
            <w:gridSpan w:val="5"/>
            <w:shd w:val="clear" w:color="auto" w:fill="auto"/>
            <w:vAlign w:val="center"/>
          </w:tcPr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421A37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Գինը</w:t>
            </w:r>
            <w:proofErr w:type="spellEnd"/>
          </w:p>
        </w:tc>
      </w:tr>
      <w:tr w:rsidR="004C3D72" w:rsidRPr="00421A37" w:rsidTr="00421A37">
        <w:trPr>
          <w:gridAfter w:val="1"/>
          <w:wAfter w:w="2675" w:type="dxa"/>
          <w:trHeight w:val="238"/>
        </w:trPr>
        <w:tc>
          <w:tcPr>
            <w:tcW w:w="768" w:type="dxa"/>
            <w:gridSpan w:val="3"/>
            <w:vMerge/>
            <w:shd w:val="clear" w:color="auto" w:fill="auto"/>
            <w:vAlign w:val="center"/>
          </w:tcPr>
          <w:p w:rsidR="004C3D72" w:rsidRPr="00421A37" w:rsidRDefault="004C3D72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vMerge/>
            <w:shd w:val="clear" w:color="auto" w:fill="auto"/>
            <w:vAlign w:val="center"/>
          </w:tcPr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gridSpan w:val="10"/>
            <w:vMerge/>
            <w:shd w:val="clear" w:color="auto" w:fill="auto"/>
            <w:vAlign w:val="center"/>
          </w:tcPr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gridSpan w:val="4"/>
            <w:vMerge/>
            <w:shd w:val="clear" w:color="auto" w:fill="auto"/>
            <w:vAlign w:val="center"/>
          </w:tcPr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gridSpan w:val="8"/>
            <w:vMerge/>
            <w:shd w:val="clear" w:color="auto" w:fill="auto"/>
            <w:vAlign w:val="center"/>
          </w:tcPr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vMerge/>
            <w:shd w:val="clear" w:color="auto" w:fill="auto"/>
            <w:vAlign w:val="center"/>
          </w:tcPr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gridSpan w:val="5"/>
            <w:shd w:val="clear" w:color="auto" w:fill="auto"/>
            <w:vAlign w:val="center"/>
          </w:tcPr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421A37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ՀՀ </w:t>
            </w:r>
            <w:proofErr w:type="spellStart"/>
            <w:r w:rsidRPr="00421A37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4C3D72" w:rsidRPr="00421A37" w:rsidTr="00421A37">
        <w:trPr>
          <w:gridAfter w:val="1"/>
          <w:wAfter w:w="2675" w:type="dxa"/>
          <w:trHeight w:val="263"/>
        </w:trPr>
        <w:tc>
          <w:tcPr>
            <w:tcW w:w="76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D72" w:rsidRPr="00421A37" w:rsidRDefault="004C3D72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Առկա</w:t>
            </w:r>
            <w:proofErr w:type="spellEnd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միջոցներով</w:t>
            </w:r>
            <w:proofErr w:type="spellEnd"/>
          </w:p>
        </w:tc>
        <w:tc>
          <w:tcPr>
            <w:tcW w:w="12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421A37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Ընդհանուր</w:t>
            </w:r>
            <w:proofErr w:type="spellEnd"/>
            <w:r w:rsidRPr="00421A37">
              <w:rPr>
                <w:rFonts w:ascii="GHEA Grapalat" w:eastAsia="Times New Roman" w:hAnsi="GHEA Grapalat"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</w:tr>
      <w:tr w:rsidR="004C3D72" w:rsidRPr="00421A37" w:rsidTr="00421A37">
        <w:trPr>
          <w:gridAfter w:val="1"/>
          <w:wAfter w:w="2675" w:type="dxa"/>
          <w:trHeight w:val="263"/>
        </w:trPr>
        <w:tc>
          <w:tcPr>
            <w:tcW w:w="76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C3D72" w:rsidRPr="00421A37" w:rsidRDefault="004C3D72" w:rsidP="00AF079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 w:rsidRPr="00421A37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14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C3D72" w:rsidRPr="00421A37" w:rsidRDefault="004C3D72" w:rsidP="00A66D3D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421A37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«Էլջեն» ՍՊԸ</w:t>
            </w:r>
          </w:p>
        </w:tc>
        <w:tc>
          <w:tcPr>
            <w:tcW w:w="24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C3D72" w:rsidRPr="00421A37" w:rsidRDefault="004C3D72" w:rsidP="004C3D7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421A37">
              <w:rPr>
                <w:rFonts w:ascii="GHEA Grapalat" w:hAnsi="GHEA Grapalat"/>
                <w:sz w:val="18"/>
                <w:szCs w:val="18"/>
              </w:rPr>
              <w:t>ԼՄԼԲՀ</w:t>
            </w:r>
            <w:r w:rsidRPr="00421A37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  <w:r w:rsidRPr="00421A37">
              <w:rPr>
                <w:rFonts w:ascii="GHEA Grapalat" w:hAnsi="GHEA Grapalat"/>
                <w:sz w:val="18"/>
                <w:szCs w:val="18"/>
              </w:rPr>
              <w:t>ԳՀԱՊՁԲ-2</w:t>
            </w:r>
            <w:r w:rsidRPr="00421A37">
              <w:rPr>
                <w:rFonts w:ascii="GHEA Grapalat" w:hAnsi="GHEA Grapalat"/>
                <w:sz w:val="18"/>
                <w:szCs w:val="18"/>
                <w:lang w:val="ru-RU"/>
              </w:rPr>
              <w:t>4/0</w:t>
            </w:r>
            <w:r w:rsidRPr="00421A37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127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C3D72" w:rsidRPr="00421A37" w:rsidRDefault="004C3D72" w:rsidP="0010703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421A37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19</w:t>
            </w:r>
            <w:r w:rsidRPr="00421A37"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  <w:t>.1</w:t>
            </w:r>
            <w:r w:rsidRPr="00421A37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2.2024</w:t>
            </w:r>
          </w:p>
        </w:tc>
        <w:tc>
          <w:tcPr>
            <w:tcW w:w="169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C3D72" w:rsidRPr="00421A37" w:rsidRDefault="004C3D72" w:rsidP="00421A3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421A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Պայմանագիրն ուժի մեջ մտնելու օրվանից </w:t>
            </w:r>
            <w:r w:rsidR="00421A37" w:rsidRPr="00421A37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  <w:r w:rsidRPr="00421A37">
              <w:rPr>
                <w:rFonts w:ascii="GHEA Grapalat" w:hAnsi="GHEA Grapalat" w:cs="Arial"/>
                <w:sz w:val="18"/>
                <w:szCs w:val="18"/>
                <w:lang w:val="hy-AM"/>
              </w:rPr>
              <w:t>0 օրացուցային օր</w:t>
            </w:r>
          </w:p>
        </w:tc>
        <w:tc>
          <w:tcPr>
            <w:tcW w:w="99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C3D72" w:rsidRPr="00421A37" w:rsidRDefault="004C3D72" w:rsidP="00A66D3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C3D72" w:rsidRPr="00421A37" w:rsidRDefault="00421A37" w:rsidP="0021030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 w:rsidRPr="00421A37"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2.371,000</w:t>
            </w:r>
          </w:p>
        </w:tc>
        <w:tc>
          <w:tcPr>
            <w:tcW w:w="1261" w:type="dxa"/>
            <w:tcBorders>
              <w:bottom w:val="single" w:sz="8" w:space="0" w:color="auto"/>
            </w:tcBorders>
            <w:shd w:val="clear" w:color="auto" w:fill="auto"/>
          </w:tcPr>
          <w:p w:rsidR="004C3D72" w:rsidRPr="00421A37" w:rsidRDefault="00421A37" w:rsidP="00A66D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21A37"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2.371,000</w:t>
            </w:r>
          </w:p>
        </w:tc>
      </w:tr>
      <w:tr w:rsidR="004C3D72" w:rsidRPr="00421A37" w:rsidTr="00295AFE">
        <w:trPr>
          <w:gridAfter w:val="1"/>
          <w:wAfter w:w="2675" w:type="dxa"/>
          <w:trHeight w:val="150"/>
        </w:trPr>
        <w:tc>
          <w:tcPr>
            <w:tcW w:w="11102" w:type="dxa"/>
            <w:gridSpan w:val="36"/>
            <w:shd w:val="clear" w:color="auto" w:fill="auto"/>
            <w:vAlign w:val="center"/>
          </w:tcPr>
          <w:p w:rsidR="004C3D72" w:rsidRPr="00421A37" w:rsidRDefault="004C3D72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21A37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Ընտրվածմասնակցի (մասնակիցների) անվանումը և հասցեն</w:t>
            </w:r>
          </w:p>
        </w:tc>
      </w:tr>
      <w:tr w:rsidR="004C3D72" w:rsidRPr="00421A37" w:rsidTr="002821B3">
        <w:trPr>
          <w:gridAfter w:val="1"/>
          <w:wAfter w:w="2675" w:type="dxa"/>
          <w:trHeight w:val="125"/>
        </w:trPr>
        <w:tc>
          <w:tcPr>
            <w:tcW w:w="7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D72" w:rsidRPr="00421A37" w:rsidRDefault="004C3D72" w:rsidP="00AF079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21A37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Չափաբաժնիհամարը</w:t>
            </w:r>
          </w:p>
        </w:tc>
        <w:tc>
          <w:tcPr>
            <w:tcW w:w="256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21A37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Ընտրված մասնակիցը</w:t>
            </w:r>
            <w:bookmarkStart w:id="1" w:name="_GoBack"/>
            <w:bookmarkEnd w:id="1"/>
          </w:p>
        </w:tc>
        <w:tc>
          <w:tcPr>
            <w:tcW w:w="283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D72" w:rsidRPr="00421A37" w:rsidRDefault="004C3D72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21A37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Հասցե, հեռ.</w:t>
            </w:r>
          </w:p>
        </w:tc>
        <w:tc>
          <w:tcPr>
            <w:tcW w:w="17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D72" w:rsidRPr="00421A37" w:rsidRDefault="004C3D72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21A37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Էլ.-փոստ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D72" w:rsidRPr="00421A37" w:rsidRDefault="004C3D72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421A37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Բա</w:t>
            </w:r>
            <w:proofErr w:type="spellStart"/>
            <w:r w:rsidRPr="00421A37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նկային</w:t>
            </w:r>
            <w:proofErr w:type="spellEnd"/>
            <w:r w:rsidRPr="00421A37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1A37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հաշիվը</w:t>
            </w:r>
            <w:proofErr w:type="spellEnd"/>
          </w:p>
        </w:tc>
        <w:tc>
          <w:tcPr>
            <w:tcW w:w="12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D72" w:rsidRPr="00421A37" w:rsidRDefault="004C3D72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421A37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ՀՎՀՀ</w:t>
            </w:r>
            <w:r w:rsidRPr="00421A37">
              <w:rPr>
                <w:rFonts w:ascii="GHEA Grapalat" w:eastAsia="Times New Roman" w:hAnsi="GHEA Grapalat"/>
                <w:sz w:val="16"/>
                <w:szCs w:val="16"/>
                <w:vertAlign w:val="superscript"/>
                <w:lang w:val="hy-AM" w:eastAsia="ru-RU"/>
              </w:rPr>
              <w:footnoteReference w:id="2"/>
            </w:r>
            <w:r w:rsidRPr="00421A37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421A37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Անձնագրի</w:t>
            </w:r>
            <w:proofErr w:type="spellEnd"/>
            <w:r w:rsidRPr="00421A37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1A37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համարը</w:t>
            </w:r>
            <w:proofErr w:type="spellEnd"/>
            <w:r w:rsidRPr="00421A37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421A37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սերիան</w:t>
            </w:r>
            <w:proofErr w:type="spellEnd"/>
          </w:p>
        </w:tc>
      </w:tr>
      <w:tr w:rsidR="004C3D72" w:rsidRPr="00421A37" w:rsidTr="002821B3">
        <w:trPr>
          <w:gridAfter w:val="1"/>
          <w:wAfter w:w="2675" w:type="dxa"/>
          <w:trHeight w:val="155"/>
        </w:trPr>
        <w:tc>
          <w:tcPr>
            <w:tcW w:w="75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C3D72" w:rsidRPr="00421A37" w:rsidRDefault="004C3D72" w:rsidP="00B51F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 w:rsidRPr="00421A37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256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C3D72" w:rsidRPr="00421A37" w:rsidRDefault="004C3D72" w:rsidP="00B51F00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421A37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«Էլջեն» ՍՊԸ ՍՊԸ</w:t>
            </w:r>
          </w:p>
        </w:tc>
        <w:tc>
          <w:tcPr>
            <w:tcW w:w="28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C3D72" w:rsidRPr="002821B3" w:rsidRDefault="002821B3" w:rsidP="00421A37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2821B3">
              <w:rPr>
                <w:rFonts w:ascii="GHEA Grapalat" w:hAnsi="GHEA Grapalat"/>
                <w:sz w:val="16"/>
                <w:szCs w:val="16"/>
                <w:lang w:val="hy-AM"/>
              </w:rPr>
              <w:t>ք</w:t>
            </w:r>
            <w:r w:rsidR="004C3D72" w:rsidRPr="002821B3">
              <w:rPr>
                <w:rFonts w:ascii="GHEA Grapalat" w:hAnsi="GHEA Grapalat"/>
                <w:sz w:val="16"/>
                <w:szCs w:val="16"/>
                <w:lang w:val="hy-AM"/>
              </w:rPr>
              <w:t xml:space="preserve">.Երևան,Խորենացու 28 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  </w:t>
            </w:r>
            <w:r w:rsidR="004C3D72" w:rsidRPr="002821B3">
              <w:rPr>
                <w:rFonts w:ascii="GHEA Grapalat" w:hAnsi="GHEA Grapalat"/>
                <w:sz w:val="16"/>
                <w:szCs w:val="16"/>
                <w:lang w:val="hy-AM"/>
              </w:rPr>
              <w:t>հեռ.</w:t>
            </w:r>
            <w:r w:rsidRPr="002821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="004C3D72" w:rsidRPr="002821B3">
              <w:rPr>
                <w:rFonts w:ascii="GHEA Grapalat" w:hAnsi="GHEA Grapalat"/>
                <w:sz w:val="16"/>
                <w:szCs w:val="16"/>
                <w:lang w:val="hy-AM"/>
              </w:rPr>
              <w:t>055-84-00-08</w:t>
            </w:r>
          </w:p>
        </w:tc>
        <w:tc>
          <w:tcPr>
            <w:tcW w:w="17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C3D72" w:rsidRPr="00421A37" w:rsidRDefault="00421A37" w:rsidP="00421A3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 w:rsidRPr="00421A37"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tender@ledlife.am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C3D72" w:rsidRPr="002821B3" w:rsidRDefault="002821B3" w:rsidP="002821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1570029405240100</w:t>
            </w:r>
          </w:p>
        </w:tc>
        <w:tc>
          <w:tcPr>
            <w:tcW w:w="1261" w:type="dxa"/>
            <w:tcBorders>
              <w:bottom w:val="single" w:sz="8" w:space="0" w:color="auto"/>
            </w:tcBorders>
            <w:shd w:val="clear" w:color="auto" w:fill="auto"/>
          </w:tcPr>
          <w:p w:rsidR="004C3D72" w:rsidRPr="00421A37" w:rsidRDefault="00421A37" w:rsidP="002E1D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 w:rsidRPr="00421A37"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01849654</w:t>
            </w:r>
          </w:p>
        </w:tc>
      </w:tr>
      <w:tr w:rsidR="004C3D72" w:rsidRPr="00421A37" w:rsidTr="00295AFE">
        <w:trPr>
          <w:gridAfter w:val="1"/>
          <w:wAfter w:w="2675" w:type="dxa"/>
          <w:trHeight w:val="288"/>
        </w:trPr>
        <w:tc>
          <w:tcPr>
            <w:tcW w:w="11102" w:type="dxa"/>
            <w:gridSpan w:val="36"/>
            <w:shd w:val="clear" w:color="auto" w:fill="99CCFF"/>
            <w:vAlign w:val="center"/>
          </w:tcPr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4C3D72" w:rsidRPr="002821B3" w:rsidTr="00421A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675" w:type="dxa"/>
          <w:trHeight w:val="200"/>
        </w:trPr>
        <w:tc>
          <w:tcPr>
            <w:tcW w:w="24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D72" w:rsidRPr="00421A37" w:rsidRDefault="004C3D72" w:rsidP="003E7AD5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21A3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Այլտեղեկություններ</w:t>
            </w:r>
          </w:p>
        </w:tc>
        <w:tc>
          <w:tcPr>
            <w:tcW w:w="861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D72" w:rsidRPr="00421A37" w:rsidRDefault="004C3D72" w:rsidP="003E7AD5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21A3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Ծանոթություն` Որևէ չափաբաժնի չկայացման դեպքում պատվիրատուն պարտավոր է լրացնել տեղեկություններ չկայացման վերաբերյալ</w:t>
            </w:r>
            <w:r w:rsidRPr="00421A37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4C3D72" w:rsidRPr="002821B3" w:rsidTr="00295AFE">
        <w:trPr>
          <w:gridAfter w:val="1"/>
          <w:wAfter w:w="2675" w:type="dxa"/>
          <w:trHeight w:val="288"/>
        </w:trPr>
        <w:tc>
          <w:tcPr>
            <w:tcW w:w="11102" w:type="dxa"/>
            <w:gridSpan w:val="36"/>
            <w:shd w:val="clear" w:color="auto" w:fill="99CCFF"/>
            <w:vAlign w:val="center"/>
          </w:tcPr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4C3D72" w:rsidRPr="002821B3" w:rsidTr="00295AFE">
        <w:trPr>
          <w:gridAfter w:val="1"/>
          <w:wAfter w:w="2675" w:type="dxa"/>
          <w:trHeight w:val="288"/>
        </w:trPr>
        <w:tc>
          <w:tcPr>
            <w:tcW w:w="11102" w:type="dxa"/>
            <w:gridSpan w:val="36"/>
            <w:shd w:val="clear" w:color="auto" w:fill="auto"/>
            <w:vAlign w:val="center"/>
          </w:tcPr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21A37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5 օրացուցային օրվա ընթացքում:</w:t>
            </w:r>
          </w:p>
          <w:p w:rsidR="004C3D72" w:rsidRPr="00421A37" w:rsidRDefault="004C3D72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21A37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Գրավոր պահանջին կից ներկայացվում է՝</w:t>
            </w:r>
          </w:p>
          <w:p w:rsidR="004C3D72" w:rsidRPr="00421A37" w:rsidRDefault="004C3D72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21A37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4C3D72" w:rsidRPr="00421A37" w:rsidRDefault="004C3D72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21A37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ա. Ֆիզիկական անձանց քանակը չի կարող գերազանցել երկուսը.</w:t>
            </w:r>
          </w:p>
          <w:p w:rsidR="004C3D72" w:rsidRPr="00421A37" w:rsidRDefault="004C3D72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21A37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4C3D72" w:rsidRPr="00421A37" w:rsidRDefault="004C3D72" w:rsidP="003E7AD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21A37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2) ինչպես գործընթացին մասնակցելու պահանջներ կայացրած, այնպես էլ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4C3D72" w:rsidRPr="00421A37" w:rsidRDefault="004C3D72" w:rsidP="003E7AD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21A37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21A37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21A37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Պատվիրատուի պատասխանատու ստորաբաժանման ղեկավարի էլեկտրոնային փոստի պաշտոնական հասցեն է </w:t>
            </w:r>
            <w:r w:rsidRPr="00421A37">
              <w:rPr>
                <w:rFonts w:ascii="GHEA Grapalat" w:eastAsia="Times New Roman" w:hAnsi="GHEA Grapalat"/>
                <w:sz w:val="18"/>
                <w:szCs w:val="18"/>
                <w:u w:val="single"/>
                <w:lang w:val="hy-AM" w:eastAsia="ru-RU"/>
              </w:rPr>
              <w:t>edmel1@rambler.ru</w:t>
            </w:r>
          </w:p>
        </w:tc>
      </w:tr>
      <w:tr w:rsidR="004C3D72" w:rsidRPr="002821B3" w:rsidTr="00295AFE">
        <w:trPr>
          <w:gridAfter w:val="1"/>
          <w:wAfter w:w="2675" w:type="dxa"/>
          <w:trHeight w:val="288"/>
        </w:trPr>
        <w:tc>
          <w:tcPr>
            <w:tcW w:w="11102" w:type="dxa"/>
            <w:gridSpan w:val="36"/>
            <w:shd w:val="clear" w:color="auto" w:fill="auto"/>
            <w:vAlign w:val="center"/>
          </w:tcPr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</w:tr>
      <w:tr w:rsidR="004C3D72" w:rsidRPr="002821B3" w:rsidTr="00295AFE">
        <w:trPr>
          <w:gridAfter w:val="1"/>
          <w:wAfter w:w="2675" w:type="dxa"/>
          <w:trHeight w:val="288"/>
        </w:trPr>
        <w:tc>
          <w:tcPr>
            <w:tcW w:w="11102" w:type="dxa"/>
            <w:gridSpan w:val="36"/>
            <w:shd w:val="clear" w:color="auto" w:fill="99CCFF"/>
            <w:vAlign w:val="center"/>
          </w:tcPr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4C3D72" w:rsidRPr="00421A37" w:rsidTr="00421A37">
        <w:trPr>
          <w:gridAfter w:val="1"/>
          <w:wAfter w:w="2675" w:type="dxa"/>
          <w:trHeight w:val="475"/>
        </w:trPr>
        <w:tc>
          <w:tcPr>
            <w:tcW w:w="4659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4C3D72" w:rsidRPr="00421A37" w:rsidRDefault="004C3D72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421A37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443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4C3D72" w:rsidRPr="00421A37" w:rsidRDefault="004C3D72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421A37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gnumner.am</w:t>
            </w:r>
          </w:p>
        </w:tc>
      </w:tr>
      <w:tr w:rsidR="004C3D72" w:rsidRPr="00421A37" w:rsidTr="00295AFE">
        <w:trPr>
          <w:gridAfter w:val="1"/>
          <w:wAfter w:w="2675" w:type="dxa"/>
          <w:trHeight w:val="288"/>
        </w:trPr>
        <w:tc>
          <w:tcPr>
            <w:tcW w:w="11102" w:type="dxa"/>
            <w:gridSpan w:val="36"/>
            <w:shd w:val="clear" w:color="auto" w:fill="99CCFF"/>
            <w:vAlign w:val="center"/>
          </w:tcPr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</w:tr>
      <w:tr w:rsidR="004C3D72" w:rsidRPr="00421A37" w:rsidTr="00421A37">
        <w:trPr>
          <w:gridAfter w:val="1"/>
          <w:wAfter w:w="2675" w:type="dxa"/>
          <w:trHeight w:val="427"/>
        </w:trPr>
        <w:tc>
          <w:tcPr>
            <w:tcW w:w="465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D72" w:rsidRPr="00421A37" w:rsidRDefault="004C3D72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Գնման գործընթացի շրջանակներում հակաօրինակա նգործողություններ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644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D72" w:rsidRPr="00421A37" w:rsidRDefault="004C3D72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4C3D72" w:rsidRPr="00421A37" w:rsidTr="00295AFE">
        <w:trPr>
          <w:gridAfter w:val="1"/>
          <w:wAfter w:w="2675" w:type="dxa"/>
          <w:trHeight w:val="288"/>
        </w:trPr>
        <w:tc>
          <w:tcPr>
            <w:tcW w:w="1110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4C3D72" w:rsidRPr="00421A37" w:rsidTr="00421A37">
        <w:trPr>
          <w:gridAfter w:val="1"/>
          <w:wAfter w:w="2675" w:type="dxa"/>
          <w:trHeight w:val="427"/>
        </w:trPr>
        <w:tc>
          <w:tcPr>
            <w:tcW w:w="465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D72" w:rsidRPr="00421A37" w:rsidRDefault="004C3D72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Գնման </w:t>
            </w:r>
            <w:proofErr w:type="spellStart"/>
            <w:r w:rsidRPr="00421A37">
              <w:rPr>
                <w:rFonts w:ascii="GHEA Grapalat" w:eastAsia="Times New Roman" w:hAnsi="GHEA Grapalat" w:cs="Times Armenian"/>
                <w:sz w:val="16"/>
                <w:szCs w:val="16"/>
                <w:lang w:eastAsia="ru-RU"/>
              </w:rPr>
              <w:t>ընթացակարգի</w:t>
            </w:r>
            <w:proofErr w:type="spellEnd"/>
            <w:r w:rsidRPr="00421A37">
              <w:rPr>
                <w:rFonts w:ascii="GHEA Grapalat" w:eastAsia="Times New Roman" w:hAnsi="GHEA Grapalat" w:cs="Times Armenian"/>
                <w:sz w:val="16"/>
                <w:szCs w:val="16"/>
                <w:lang w:val="hy-AM" w:eastAsia="ru-RU"/>
              </w:rPr>
              <w:t xml:space="preserve"> </w:t>
            </w:r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վերաբերյալ ներկայացված բողոքները և դրանց վերաբերյալ կայացված որոշումները</w:t>
            </w:r>
          </w:p>
        </w:tc>
        <w:tc>
          <w:tcPr>
            <w:tcW w:w="644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D72" w:rsidRPr="00421A37" w:rsidRDefault="004C3D72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4C3D72" w:rsidRPr="00421A37" w:rsidTr="00295AFE">
        <w:trPr>
          <w:gridAfter w:val="1"/>
          <w:wAfter w:w="2675" w:type="dxa"/>
          <w:trHeight w:val="288"/>
        </w:trPr>
        <w:tc>
          <w:tcPr>
            <w:tcW w:w="11102" w:type="dxa"/>
            <w:gridSpan w:val="36"/>
            <w:shd w:val="clear" w:color="auto" w:fill="99CCFF"/>
            <w:vAlign w:val="center"/>
          </w:tcPr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4C3D72" w:rsidRPr="00421A37" w:rsidTr="00421A37">
        <w:trPr>
          <w:gridAfter w:val="1"/>
          <w:wAfter w:w="2675" w:type="dxa"/>
          <w:trHeight w:val="427"/>
        </w:trPr>
        <w:tc>
          <w:tcPr>
            <w:tcW w:w="465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D72" w:rsidRPr="00421A37" w:rsidRDefault="004C3D72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421A37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Այլ</w:t>
            </w:r>
            <w:proofErr w:type="spellEnd"/>
            <w:r w:rsidRPr="00421A37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1A37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421A37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1A37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644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D72" w:rsidRPr="00421A37" w:rsidRDefault="004C3D72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</w:p>
        </w:tc>
      </w:tr>
      <w:tr w:rsidR="004C3D72" w:rsidRPr="00421A37" w:rsidTr="00295AFE">
        <w:trPr>
          <w:gridAfter w:val="1"/>
          <w:wAfter w:w="2675" w:type="dxa"/>
          <w:trHeight w:val="288"/>
        </w:trPr>
        <w:tc>
          <w:tcPr>
            <w:tcW w:w="11102" w:type="dxa"/>
            <w:gridSpan w:val="36"/>
            <w:shd w:val="clear" w:color="auto" w:fill="99CCFF"/>
            <w:vAlign w:val="center"/>
          </w:tcPr>
          <w:p w:rsidR="004C3D72" w:rsidRPr="00421A37" w:rsidRDefault="004C3D72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</w:p>
        </w:tc>
      </w:tr>
      <w:tr w:rsidR="004C3D72" w:rsidRPr="00421A37" w:rsidTr="00295AFE">
        <w:trPr>
          <w:gridAfter w:val="1"/>
          <w:wAfter w:w="2675" w:type="dxa"/>
          <w:trHeight w:val="227"/>
        </w:trPr>
        <w:tc>
          <w:tcPr>
            <w:tcW w:w="11102" w:type="dxa"/>
            <w:gridSpan w:val="36"/>
            <w:shd w:val="clear" w:color="auto" w:fill="auto"/>
            <w:vAlign w:val="center"/>
          </w:tcPr>
          <w:p w:rsidR="004C3D72" w:rsidRPr="00421A37" w:rsidRDefault="004C3D72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421A37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C3D72" w:rsidRPr="00421A37" w:rsidTr="00421A37">
        <w:trPr>
          <w:gridAfter w:val="1"/>
          <w:wAfter w:w="2675" w:type="dxa"/>
          <w:trHeight w:val="47"/>
        </w:trPr>
        <w:tc>
          <w:tcPr>
            <w:tcW w:w="353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D72" w:rsidRPr="00421A37" w:rsidRDefault="004C3D72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421A37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Անուն</w:t>
            </w:r>
            <w:proofErr w:type="spellEnd"/>
            <w:r w:rsidRPr="00421A37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21A37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Ազգանուն</w:t>
            </w:r>
            <w:proofErr w:type="spellEnd"/>
          </w:p>
        </w:tc>
        <w:tc>
          <w:tcPr>
            <w:tcW w:w="397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D72" w:rsidRPr="00421A37" w:rsidRDefault="004C3D72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421A37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Հեռախոս</w:t>
            </w:r>
            <w:proofErr w:type="spellEnd"/>
          </w:p>
        </w:tc>
        <w:tc>
          <w:tcPr>
            <w:tcW w:w="359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D72" w:rsidRPr="00421A37" w:rsidRDefault="004C3D72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421A37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Էլ</w:t>
            </w:r>
            <w:proofErr w:type="spellEnd"/>
            <w:r w:rsidRPr="00421A37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21A37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փոստիհասցեն</w:t>
            </w:r>
            <w:proofErr w:type="spellEnd"/>
          </w:p>
        </w:tc>
      </w:tr>
      <w:tr w:rsidR="004C3D72" w:rsidRPr="009668A9" w:rsidTr="00421A37">
        <w:trPr>
          <w:gridAfter w:val="1"/>
          <w:wAfter w:w="2675" w:type="dxa"/>
          <w:trHeight w:val="166"/>
        </w:trPr>
        <w:tc>
          <w:tcPr>
            <w:tcW w:w="353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D72" w:rsidRPr="00421A37" w:rsidRDefault="004C3D72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421A37">
              <w:rPr>
                <w:rFonts w:ascii="GHEA Grapalat" w:hAnsi="GHEA Grapalat"/>
                <w:bCs/>
                <w:sz w:val="18"/>
                <w:szCs w:val="18"/>
              </w:rPr>
              <w:t>Մարգարիտա</w:t>
            </w:r>
            <w:proofErr w:type="spellEnd"/>
            <w:r w:rsidRPr="00421A37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proofErr w:type="spellStart"/>
            <w:r w:rsidRPr="00421A37">
              <w:rPr>
                <w:rFonts w:ascii="GHEA Grapalat" w:hAnsi="GHEA Grapalat"/>
                <w:bCs/>
                <w:sz w:val="18"/>
                <w:szCs w:val="18"/>
              </w:rPr>
              <w:t>Հովսեփյան</w:t>
            </w:r>
            <w:proofErr w:type="spellEnd"/>
          </w:p>
        </w:tc>
        <w:tc>
          <w:tcPr>
            <w:tcW w:w="397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D72" w:rsidRPr="00421A37" w:rsidRDefault="004C3D72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421A37">
              <w:rPr>
                <w:rFonts w:ascii="GHEA Grapalat" w:hAnsi="GHEA Grapalat"/>
                <w:bCs/>
                <w:sz w:val="18"/>
                <w:szCs w:val="18"/>
              </w:rPr>
              <w:t>/093/22</w:t>
            </w:r>
            <w:r w:rsidRPr="00421A37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-</w:t>
            </w:r>
            <w:r w:rsidRPr="00421A37">
              <w:rPr>
                <w:rFonts w:ascii="GHEA Grapalat" w:hAnsi="GHEA Grapalat"/>
                <w:bCs/>
                <w:sz w:val="18"/>
                <w:szCs w:val="18"/>
              </w:rPr>
              <w:t>10</w:t>
            </w:r>
            <w:r w:rsidRPr="00421A37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-</w:t>
            </w:r>
            <w:r w:rsidRPr="00421A37">
              <w:rPr>
                <w:rFonts w:ascii="GHEA Grapalat" w:hAnsi="GHEA Grapalat"/>
                <w:bCs/>
                <w:sz w:val="18"/>
                <w:szCs w:val="18"/>
              </w:rPr>
              <w:t>52</w:t>
            </w:r>
          </w:p>
        </w:tc>
        <w:tc>
          <w:tcPr>
            <w:tcW w:w="359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D72" w:rsidRPr="009668A9" w:rsidRDefault="00FD1A76" w:rsidP="003E7AD5">
            <w:pPr>
              <w:tabs>
                <w:tab w:val="left" w:pos="1248"/>
              </w:tabs>
              <w:spacing w:before="0"/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hyperlink r:id="rId9" w:history="1">
              <w:r w:rsidR="004C3D72" w:rsidRPr="00421A37">
                <w:rPr>
                  <w:rStyle w:val="aa"/>
                  <w:rFonts w:ascii="GHEA Grapalat" w:hAnsi="GHEA Grapalat"/>
                  <w:bCs/>
                  <w:sz w:val="18"/>
                  <w:szCs w:val="18"/>
                  <w:lang w:val="ru-RU"/>
                </w:rPr>
                <w:t>marg.hovsepyan@mail.ru</w:t>
              </w:r>
            </w:hyperlink>
          </w:p>
          <w:p w:rsidR="004C3D72" w:rsidRPr="009668A9" w:rsidRDefault="004C3D72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</w:tr>
    </w:tbl>
    <w:p w:rsidR="0022631D" w:rsidRPr="009668A9" w:rsidRDefault="0022631D" w:rsidP="00BE4C7B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sectPr w:rsidR="0022631D" w:rsidRPr="009668A9" w:rsidSect="00802EF6">
      <w:pgSz w:w="11907" w:h="16840" w:code="9"/>
      <w:pgMar w:top="851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A76" w:rsidRDefault="00FD1A76" w:rsidP="0022631D">
      <w:pPr>
        <w:spacing w:before="0" w:after="0"/>
      </w:pPr>
      <w:r>
        <w:separator/>
      </w:r>
    </w:p>
  </w:endnote>
  <w:endnote w:type="continuationSeparator" w:id="0">
    <w:p w:rsidR="00FD1A76" w:rsidRDefault="00FD1A76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A76" w:rsidRDefault="00FD1A76" w:rsidP="0022631D">
      <w:pPr>
        <w:spacing w:before="0" w:after="0"/>
      </w:pPr>
      <w:r>
        <w:separator/>
      </w:r>
    </w:p>
  </w:footnote>
  <w:footnote w:type="continuationSeparator" w:id="0">
    <w:p w:rsidR="00FD1A76" w:rsidRDefault="00FD1A76" w:rsidP="0022631D">
      <w:pPr>
        <w:spacing w:before="0" w:after="0"/>
      </w:pPr>
      <w:r>
        <w:continuationSeparator/>
      </w:r>
    </w:p>
  </w:footnote>
  <w:footnote w:id="1">
    <w:p w:rsidR="004C3D72" w:rsidRPr="00250C06" w:rsidRDefault="004C3D72" w:rsidP="0022631D">
      <w:pPr>
        <w:pStyle w:val="a7"/>
        <w:jc w:val="both"/>
        <w:rPr>
          <w:rFonts w:ascii="GHEA Grapalat" w:hAnsi="GHEA Grapalat"/>
          <w:bCs/>
          <w:sz w:val="12"/>
          <w:szCs w:val="12"/>
          <w:lang w:val="ru-RU"/>
        </w:rPr>
      </w:pPr>
    </w:p>
  </w:footnote>
  <w:footnote w:id="2">
    <w:p w:rsidR="004C3D72" w:rsidRPr="00250C06" w:rsidRDefault="004C3D72" w:rsidP="0022631D">
      <w:pPr>
        <w:pStyle w:val="a7"/>
        <w:rPr>
          <w:rFonts w:ascii="GHEA Grapalat" w:hAnsi="GHEA Grapalat"/>
          <w:sz w:val="16"/>
          <w:szCs w:val="16"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1FFB"/>
    <w:rsid w:val="00012170"/>
    <w:rsid w:val="000250CF"/>
    <w:rsid w:val="0004270D"/>
    <w:rsid w:val="00044EA8"/>
    <w:rsid w:val="00046CCF"/>
    <w:rsid w:val="00051ECE"/>
    <w:rsid w:val="0007090E"/>
    <w:rsid w:val="00070E9F"/>
    <w:rsid w:val="00073D66"/>
    <w:rsid w:val="000864A2"/>
    <w:rsid w:val="000B0199"/>
    <w:rsid w:val="000B2F6D"/>
    <w:rsid w:val="000B300C"/>
    <w:rsid w:val="000D5C8C"/>
    <w:rsid w:val="000E4FF1"/>
    <w:rsid w:val="000E5688"/>
    <w:rsid w:val="000F376D"/>
    <w:rsid w:val="001021B0"/>
    <w:rsid w:val="00103832"/>
    <w:rsid w:val="001054CA"/>
    <w:rsid w:val="00107030"/>
    <w:rsid w:val="00107852"/>
    <w:rsid w:val="00111755"/>
    <w:rsid w:val="00114858"/>
    <w:rsid w:val="0014729D"/>
    <w:rsid w:val="0015576B"/>
    <w:rsid w:val="00156BBA"/>
    <w:rsid w:val="0017185F"/>
    <w:rsid w:val="001743F1"/>
    <w:rsid w:val="0018422F"/>
    <w:rsid w:val="001A1999"/>
    <w:rsid w:val="001C1BE1"/>
    <w:rsid w:val="001E0091"/>
    <w:rsid w:val="0021030C"/>
    <w:rsid w:val="00222459"/>
    <w:rsid w:val="0022631D"/>
    <w:rsid w:val="00250C06"/>
    <w:rsid w:val="00254F6C"/>
    <w:rsid w:val="002821B3"/>
    <w:rsid w:val="00294389"/>
    <w:rsid w:val="00295489"/>
    <w:rsid w:val="00295AFE"/>
    <w:rsid w:val="00295B92"/>
    <w:rsid w:val="002C673D"/>
    <w:rsid w:val="002E1D70"/>
    <w:rsid w:val="002E4E6F"/>
    <w:rsid w:val="002F16CC"/>
    <w:rsid w:val="002F1FEB"/>
    <w:rsid w:val="002F2CB4"/>
    <w:rsid w:val="00310ED4"/>
    <w:rsid w:val="003344D4"/>
    <w:rsid w:val="00361FFB"/>
    <w:rsid w:val="00371B1D"/>
    <w:rsid w:val="003742D7"/>
    <w:rsid w:val="00390E6E"/>
    <w:rsid w:val="003A7F60"/>
    <w:rsid w:val="003B2758"/>
    <w:rsid w:val="003C4051"/>
    <w:rsid w:val="003E3D40"/>
    <w:rsid w:val="003E6978"/>
    <w:rsid w:val="003E7AD5"/>
    <w:rsid w:val="00421A37"/>
    <w:rsid w:val="00433E3C"/>
    <w:rsid w:val="00454D52"/>
    <w:rsid w:val="004563CC"/>
    <w:rsid w:val="00457750"/>
    <w:rsid w:val="00472069"/>
    <w:rsid w:val="00474C2F"/>
    <w:rsid w:val="004764CD"/>
    <w:rsid w:val="00486EEE"/>
    <w:rsid w:val="004875E0"/>
    <w:rsid w:val="004933C8"/>
    <w:rsid w:val="004A52CB"/>
    <w:rsid w:val="004A7D90"/>
    <w:rsid w:val="004B1915"/>
    <w:rsid w:val="004C080C"/>
    <w:rsid w:val="004C0E3A"/>
    <w:rsid w:val="004C3D72"/>
    <w:rsid w:val="004D078F"/>
    <w:rsid w:val="004E376E"/>
    <w:rsid w:val="004E5549"/>
    <w:rsid w:val="004F5652"/>
    <w:rsid w:val="004F6635"/>
    <w:rsid w:val="00503BCC"/>
    <w:rsid w:val="00507AD3"/>
    <w:rsid w:val="00526F1E"/>
    <w:rsid w:val="00546023"/>
    <w:rsid w:val="00546787"/>
    <w:rsid w:val="00550731"/>
    <w:rsid w:val="0056097E"/>
    <w:rsid w:val="005737F9"/>
    <w:rsid w:val="005B2873"/>
    <w:rsid w:val="005B3DC7"/>
    <w:rsid w:val="005D5FBD"/>
    <w:rsid w:val="00607C9A"/>
    <w:rsid w:val="0061204F"/>
    <w:rsid w:val="0061523B"/>
    <w:rsid w:val="00617340"/>
    <w:rsid w:val="00630550"/>
    <w:rsid w:val="00640A8D"/>
    <w:rsid w:val="00646760"/>
    <w:rsid w:val="00647D7C"/>
    <w:rsid w:val="00673FE1"/>
    <w:rsid w:val="00674F4A"/>
    <w:rsid w:val="00690ECB"/>
    <w:rsid w:val="006A38B4"/>
    <w:rsid w:val="006B2E21"/>
    <w:rsid w:val="006B72CA"/>
    <w:rsid w:val="006C0266"/>
    <w:rsid w:val="006D07D1"/>
    <w:rsid w:val="006E0D92"/>
    <w:rsid w:val="006E1A83"/>
    <w:rsid w:val="006F2779"/>
    <w:rsid w:val="007060FC"/>
    <w:rsid w:val="0071007B"/>
    <w:rsid w:val="007229BB"/>
    <w:rsid w:val="007309BB"/>
    <w:rsid w:val="00750673"/>
    <w:rsid w:val="007732E7"/>
    <w:rsid w:val="0078682E"/>
    <w:rsid w:val="007868A2"/>
    <w:rsid w:val="007F5C24"/>
    <w:rsid w:val="00802EF6"/>
    <w:rsid w:val="0081420B"/>
    <w:rsid w:val="00833851"/>
    <w:rsid w:val="00842B2D"/>
    <w:rsid w:val="00857732"/>
    <w:rsid w:val="00872D13"/>
    <w:rsid w:val="008810AA"/>
    <w:rsid w:val="008C0560"/>
    <w:rsid w:val="008C07C0"/>
    <w:rsid w:val="008C4E62"/>
    <w:rsid w:val="008C5B01"/>
    <w:rsid w:val="008D3817"/>
    <w:rsid w:val="008D3C5F"/>
    <w:rsid w:val="008E493A"/>
    <w:rsid w:val="008F49F1"/>
    <w:rsid w:val="00911A71"/>
    <w:rsid w:val="00922F49"/>
    <w:rsid w:val="009237EA"/>
    <w:rsid w:val="00934AA8"/>
    <w:rsid w:val="00945622"/>
    <w:rsid w:val="009527AF"/>
    <w:rsid w:val="009668A9"/>
    <w:rsid w:val="00974A2F"/>
    <w:rsid w:val="0099132D"/>
    <w:rsid w:val="009C5E0F"/>
    <w:rsid w:val="009E5BC3"/>
    <w:rsid w:val="009E75FF"/>
    <w:rsid w:val="009F7FEB"/>
    <w:rsid w:val="00A07094"/>
    <w:rsid w:val="00A306F5"/>
    <w:rsid w:val="00A31820"/>
    <w:rsid w:val="00A41911"/>
    <w:rsid w:val="00A4391F"/>
    <w:rsid w:val="00A553BB"/>
    <w:rsid w:val="00A66D3D"/>
    <w:rsid w:val="00A94AFD"/>
    <w:rsid w:val="00AA32E4"/>
    <w:rsid w:val="00AA7AB8"/>
    <w:rsid w:val="00AC44BD"/>
    <w:rsid w:val="00AC6792"/>
    <w:rsid w:val="00AD07B9"/>
    <w:rsid w:val="00AD59DC"/>
    <w:rsid w:val="00AF0797"/>
    <w:rsid w:val="00B07A20"/>
    <w:rsid w:val="00B12E3A"/>
    <w:rsid w:val="00B30DBA"/>
    <w:rsid w:val="00B51F00"/>
    <w:rsid w:val="00B5626B"/>
    <w:rsid w:val="00B707D1"/>
    <w:rsid w:val="00B75762"/>
    <w:rsid w:val="00B84BBD"/>
    <w:rsid w:val="00B91DE2"/>
    <w:rsid w:val="00B94EA2"/>
    <w:rsid w:val="00B96D87"/>
    <w:rsid w:val="00BA03B0"/>
    <w:rsid w:val="00BB0A93"/>
    <w:rsid w:val="00BB3579"/>
    <w:rsid w:val="00BC0A7B"/>
    <w:rsid w:val="00BD3D4E"/>
    <w:rsid w:val="00BE4C7B"/>
    <w:rsid w:val="00BF1465"/>
    <w:rsid w:val="00BF4745"/>
    <w:rsid w:val="00BF7514"/>
    <w:rsid w:val="00C04F5E"/>
    <w:rsid w:val="00C16C1B"/>
    <w:rsid w:val="00C565A9"/>
    <w:rsid w:val="00C56868"/>
    <w:rsid w:val="00C66EB0"/>
    <w:rsid w:val="00C672B3"/>
    <w:rsid w:val="00C84DF7"/>
    <w:rsid w:val="00C96337"/>
    <w:rsid w:val="00C96BED"/>
    <w:rsid w:val="00CB44D2"/>
    <w:rsid w:val="00CC1F23"/>
    <w:rsid w:val="00CF1F70"/>
    <w:rsid w:val="00D00F0E"/>
    <w:rsid w:val="00D05833"/>
    <w:rsid w:val="00D07802"/>
    <w:rsid w:val="00D101C3"/>
    <w:rsid w:val="00D350DE"/>
    <w:rsid w:val="00D36189"/>
    <w:rsid w:val="00D55CC1"/>
    <w:rsid w:val="00D564BE"/>
    <w:rsid w:val="00D80C64"/>
    <w:rsid w:val="00DC3230"/>
    <w:rsid w:val="00DD58B6"/>
    <w:rsid w:val="00DD7CFE"/>
    <w:rsid w:val="00DE06F1"/>
    <w:rsid w:val="00E11222"/>
    <w:rsid w:val="00E12C6C"/>
    <w:rsid w:val="00E140E2"/>
    <w:rsid w:val="00E243EA"/>
    <w:rsid w:val="00E33A25"/>
    <w:rsid w:val="00E4147D"/>
    <w:rsid w:val="00E4188B"/>
    <w:rsid w:val="00E54C4D"/>
    <w:rsid w:val="00E54CA5"/>
    <w:rsid w:val="00E56328"/>
    <w:rsid w:val="00E56B13"/>
    <w:rsid w:val="00EA01A2"/>
    <w:rsid w:val="00EA1371"/>
    <w:rsid w:val="00EA568C"/>
    <w:rsid w:val="00EA767F"/>
    <w:rsid w:val="00EB59EE"/>
    <w:rsid w:val="00EB6FC3"/>
    <w:rsid w:val="00ED75E0"/>
    <w:rsid w:val="00EF16D0"/>
    <w:rsid w:val="00F076A6"/>
    <w:rsid w:val="00F10AFE"/>
    <w:rsid w:val="00F27C24"/>
    <w:rsid w:val="00F31004"/>
    <w:rsid w:val="00F53E4E"/>
    <w:rsid w:val="00F63AA4"/>
    <w:rsid w:val="00F64167"/>
    <w:rsid w:val="00F6673B"/>
    <w:rsid w:val="00F756F1"/>
    <w:rsid w:val="00F77AAD"/>
    <w:rsid w:val="00F86DD1"/>
    <w:rsid w:val="00F916C4"/>
    <w:rsid w:val="00FB097B"/>
    <w:rsid w:val="00FC29D0"/>
    <w:rsid w:val="00FC51A2"/>
    <w:rsid w:val="00FD1A76"/>
    <w:rsid w:val="00FF2C48"/>
    <w:rsid w:val="00FF5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8C0560"/>
    <w:rPr>
      <w:color w:val="0000FF"/>
      <w:u w:val="single"/>
    </w:rPr>
  </w:style>
  <w:style w:type="paragraph" w:styleId="2">
    <w:name w:val="Body Text Indent 2"/>
    <w:basedOn w:val="a"/>
    <w:link w:val="20"/>
    <w:rsid w:val="00F63AA4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F63AA4"/>
    <w:rPr>
      <w:rFonts w:ascii="Baltica" w:eastAsia="Times New Roman" w:hAnsi="Baltica" w:cs="Times New Roman"/>
      <w:sz w:val="20"/>
      <w:szCs w:val="20"/>
      <w:lang w:val="af-ZA"/>
    </w:rPr>
  </w:style>
  <w:style w:type="character" w:styleId="ab">
    <w:name w:val="Emphasis"/>
    <w:qFormat/>
    <w:rsid w:val="00F63A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8C0560"/>
    <w:rPr>
      <w:color w:val="0000FF"/>
      <w:u w:val="single"/>
    </w:rPr>
  </w:style>
  <w:style w:type="paragraph" w:styleId="2">
    <w:name w:val="Body Text Indent 2"/>
    <w:basedOn w:val="a"/>
    <w:link w:val="20"/>
    <w:rsid w:val="00F63AA4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F63AA4"/>
    <w:rPr>
      <w:rFonts w:ascii="Baltica" w:eastAsia="Times New Roman" w:hAnsi="Baltica" w:cs="Times New Roman"/>
      <w:sz w:val="20"/>
      <w:szCs w:val="20"/>
      <w:lang w:val="af-ZA"/>
    </w:rPr>
  </w:style>
  <w:style w:type="character" w:styleId="ab">
    <w:name w:val="Emphasis"/>
    <w:qFormat/>
    <w:rsid w:val="00F63A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rg.hovsepya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FD948-C473-4290-8102-8EC78038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1464</Words>
  <Characters>8348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user</cp:lastModifiedBy>
  <cp:revision>31</cp:revision>
  <cp:lastPrinted>2024-12-19T07:10:00Z</cp:lastPrinted>
  <dcterms:created xsi:type="dcterms:W3CDTF">2022-09-23T06:21:00Z</dcterms:created>
  <dcterms:modified xsi:type="dcterms:W3CDTF">2024-12-19T07:18:00Z</dcterms:modified>
</cp:coreProperties>
</file>